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A2B0E" w14:textId="77777777" w:rsidR="00EA242F" w:rsidRDefault="00DF07CE">
      <w:pPr>
        <w:pStyle w:val="Heading1"/>
      </w:pPr>
      <w:r>
        <w:t>WISER Together: Advancing Excellence in Education</w:t>
      </w:r>
    </w:p>
    <w:p w14:paraId="57D299F1" w14:textId="77777777" w:rsidR="00EA242F" w:rsidRDefault="00DF07CE">
      <w:pPr>
        <w:spacing w:after="60"/>
      </w:pPr>
      <w:r>
        <w:rPr>
          <w:color w:val="4A6FA5"/>
          <w:sz w:val="22"/>
          <w:szCs w:val="22"/>
        </w:rPr>
        <w:t>Association of National Teaching Fellows Symposium 2026</w:t>
      </w:r>
    </w:p>
    <w:p w14:paraId="456894EE" w14:textId="77777777" w:rsidR="00EA242F" w:rsidRDefault="00DF07CE">
      <w:pPr>
        <w:spacing w:after="240"/>
      </w:pPr>
      <w:r>
        <w:rPr>
          <w:color w:val="555555"/>
        </w:rPr>
        <w:t>Frederick Douglass Centre, University of Newcastle</w:t>
      </w:r>
    </w:p>
    <w:p w14:paraId="58265B41" w14:textId="77777777" w:rsidR="00EA242F" w:rsidRDefault="00DF07CE">
      <w:pPr>
        <w:pStyle w:val="Heading2"/>
      </w:pPr>
      <w:r>
        <w:t>Day 1 – Tuesday 12th May 2026</w:t>
      </w:r>
    </w:p>
    <w:tbl>
      <w:tblPr>
        <w:tblW w:w="14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900"/>
        <w:gridCol w:w="2100"/>
        <w:gridCol w:w="3800"/>
        <w:gridCol w:w="6248"/>
      </w:tblGrid>
      <w:tr w:rsidR="00EA242F" w14:paraId="71D18EEA" w14:textId="77777777">
        <w:trPr>
          <w:tblHeader/>
        </w:trPr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E276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87C2ED" w14:textId="77777777" w:rsidR="00EA242F" w:rsidRDefault="00DF07CE">
            <w:r>
              <w:rPr>
                <w:b/>
                <w:bCs/>
                <w:color w:val="FFFFFF"/>
                <w:sz w:val="18"/>
                <w:szCs w:val="18"/>
              </w:rPr>
              <w:t>Time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E276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4DD0AB" w14:textId="77777777" w:rsidR="00EA242F" w:rsidRDefault="00DF07CE">
            <w:r>
              <w:rPr>
                <w:b/>
                <w:bCs/>
                <w:color w:val="FFFFFF"/>
                <w:sz w:val="18"/>
                <w:szCs w:val="18"/>
              </w:rPr>
              <w:t>Room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E276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4B1067" w14:textId="77777777" w:rsidR="00EA242F" w:rsidRDefault="00DF07CE">
            <w:r>
              <w:rPr>
                <w:b/>
                <w:bCs/>
                <w:color w:val="FFFFFF"/>
                <w:sz w:val="18"/>
                <w:szCs w:val="18"/>
              </w:rPr>
              <w:t>Chair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E276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C128EA" w14:textId="77777777" w:rsidR="00EA242F" w:rsidRDefault="00DF07CE">
            <w:r>
              <w:rPr>
                <w:b/>
                <w:bCs/>
                <w:color w:val="FFFFFF"/>
                <w:sz w:val="18"/>
                <w:szCs w:val="18"/>
              </w:rPr>
              <w:t>Presenter(s)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E276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4B8F9E" w14:textId="77777777" w:rsidR="00EA242F" w:rsidRDefault="00DF07CE">
            <w:r>
              <w:rPr>
                <w:b/>
                <w:bCs/>
                <w:color w:val="FFFFFF"/>
                <w:sz w:val="18"/>
                <w:szCs w:val="18"/>
              </w:rPr>
              <w:t>Title</w:t>
            </w:r>
          </w:p>
        </w:tc>
      </w:tr>
      <w:tr w:rsidR="00EA242F" w14:paraId="22F9B9BE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64A424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Registration and Welcome</w:t>
            </w:r>
          </w:p>
        </w:tc>
      </w:tr>
      <w:tr w:rsidR="00EA242F" w14:paraId="5E725D4C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577E7F" w14:textId="77777777" w:rsidR="00EA242F" w:rsidRDefault="00DF07CE">
            <w:r>
              <w:rPr>
                <w:color w:val="222222"/>
                <w:sz w:val="17"/>
                <w:szCs w:val="17"/>
              </w:rPr>
              <w:t>09:15–09:35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9CAB1F" w14:textId="77777777" w:rsidR="00EA242F" w:rsidRDefault="00DF07CE">
            <w:r>
              <w:rPr>
                <w:color w:val="222222"/>
                <w:sz w:val="17"/>
                <w:szCs w:val="17"/>
              </w:rPr>
              <w:t>—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5DAE10" w14:textId="77777777" w:rsidR="00EA242F" w:rsidRDefault="00DF07CE">
            <w:r>
              <w:rPr>
                <w:color w:val="222222"/>
                <w:sz w:val="17"/>
                <w:szCs w:val="17"/>
              </w:rPr>
              <w:t>—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EB6192" w14:textId="77777777" w:rsidR="00EA242F" w:rsidRDefault="00DF07CE">
            <w:r>
              <w:rPr>
                <w:color w:val="222222"/>
                <w:sz w:val="17"/>
                <w:szCs w:val="17"/>
              </w:rPr>
              <w:t>—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0AFC00" w14:textId="77777777" w:rsidR="00EA242F" w:rsidRDefault="00DF07CE">
            <w:r>
              <w:rPr>
                <w:color w:val="222222"/>
                <w:sz w:val="17"/>
                <w:szCs w:val="17"/>
              </w:rPr>
              <w:t>Registration and refreshments</w:t>
            </w:r>
          </w:p>
        </w:tc>
      </w:tr>
      <w:tr w:rsidR="00EA242F" w14:paraId="453318A2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720985" w14:textId="77777777" w:rsidR="00EA242F" w:rsidRDefault="00DF07CE">
            <w:r>
              <w:rPr>
                <w:color w:val="222222"/>
                <w:sz w:val="17"/>
                <w:szCs w:val="17"/>
              </w:rPr>
              <w:t>09:40–10:10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E41627" w14:textId="77777777" w:rsidR="00EA242F" w:rsidRDefault="00DF07CE">
            <w:r>
              <w:rPr>
                <w:color w:val="222222"/>
                <w:sz w:val="17"/>
                <w:szCs w:val="17"/>
              </w:rPr>
              <w:t>—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3279B0" w14:textId="77777777" w:rsidR="00EA242F" w:rsidRDefault="00DF07CE">
            <w:r>
              <w:rPr>
                <w:color w:val="222222"/>
                <w:sz w:val="17"/>
                <w:szCs w:val="17"/>
              </w:rPr>
              <w:t>—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A5C6D7" w14:textId="77777777" w:rsidR="00B405C2" w:rsidRDefault="00B405C2">
            <w:pPr>
              <w:rPr>
                <w:color w:val="222222"/>
                <w:sz w:val="17"/>
                <w:szCs w:val="17"/>
                <w:lang w:val="de-DE"/>
              </w:rPr>
            </w:pPr>
            <w:r>
              <w:rPr>
                <w:color w:val="222222"/>
                <w:sz w:val="17"/>
                <w:szCs w:val="17"/>
                <w:lang w:val="de-DE"/>
              </w:rPr>
              <w:t xml:space="preserve">PVC </w:t>
            </w:r>
            <w:r w:rsidR="002453FC" w:rsidRPr="002453FC">
              <w:rPr>
                <w:color w:val="222222"/>
                <w:sz w:val="17"/>
                <w:szCs w:val="17"/>
                <w:lang w:val="de-DE"/>
              </w:rPr>
              <w:t>Professor Ru</w:t>
            </w:r>
            <w:r w:rsidR="002453FC">
              <w:rPr>
                <w:color w:val="222222"/>
                <w:sz w:val="17"/>
                <w:szCs w:val="17"/>
                <w:lang w:val="de-DE"/>
              </w:rPr>
              <w:t xml:space="preserve">th </w:t>
            </w:r>
            <w:r>
              <w:rPr>
                <w:color w:val="222222"/>
                <w:sz w:val="17"/>
                <w:szCs w:val="17"/>
                <w:lang w:val="de-DE"/>
              </w:rPr>
              <w:t>Valentine</w:t>
            </w:r>
            <w:r w:rsidRPr="002453FC">
              <w:rPr>
                <w:color w:val="222222"/>
                <w:sz w:val="17"/>
                <w:szCs w:val="17"/>
                <w:lang w:val="de-DE"/>
              </w:rPr>
              <w:t xml:space="preserve"> </w:t>
            </w:r>
          </w:p>
          <w:p w14:paraId="1D730C29" w14:textId="1B85FD09" w:rsidR="00EA242F" w:rsidRPr="002453FC" w:rsidRDefault="00DF07CE">
            <w:pPr>
              <w:rPr>
                <w:lang w:val="de-DE"/>
              </w:rPr>
            </w:pPr>
            <w:r w:rsidRPr="002453FC">
              <w:rPr>
                <w:color w:val="222222"/>
                <w:sz w:val="17"/>
                <w:szCs w:val="17"/>
                <w:lang w:val="de-DE"/>
              </w:rPr>
              <w:t>Prof</w:t>
            </w:r>
            <w:r w:rsidR="00B405C2">
              <w:rPr>
                <w:color w:val="222222"/>
                <w:sz w:val="17"/>
                <w:szCs w:val="17"/>
                <w:lang w:val="de-DE"/>
              </w:rPr>
              <w:t>s</w:t>
            </w:r>
            <w:r w:rsidRPr="002453FC">
              <w:rPr>
                <w:color w:val="222222"/>
                <w:sz w:val="17"/>
                <w:szCs w:val="17"/>
                <w:lang w:val="de-DE"/>
              </w:rPr>
              <w:t xml:space="preserve"> Angela O’Sullivan</w:t>
            </w:r>
            <w:r w:rsidR="00B405C2">
              <w:rPr>
                <w:color w:val="222222"/>
                <w:sz w:val="17"/>
                <w:szCs w:val="17"/>
                <w:lang w:val="de-DE"/>
              </w:rPr>
              <w:t xml:space="preserve">, </w:t>
            </w:r>
            <w:r w:rsidRPr="002453FC">
              <w:rPr>
                <w:color w:val="222222"/>
                <w:sz w:val="17"/>
                <w:szCs w:val="17"/>
                <w:lang w:val="de-DE"/>
              </w:rPr>
              <w:t>Wendy Garnham &amp; Sam Elkington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A655B6" w14:textId="77777777" w:rsidR="00EA242F" w:rsidRDefault="00DF07CE">
            <w:r>
              <w:rPr>
                <w:color w:val="222222"/>
                <w:sz w:val="17"/>
                <w:szCs w:val="17"/>
              </w:rPr>
              <w:t>Welcome</w:t>
            </w:r>
          </w:p>
        </w:tc>
      </w:tr>
      <w:tr w:rsidR="00EA242F" w14:paraId="714AE3AF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44DFCF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Session 1: 10:10–11:10</w:t>
            </w:r>
          </w:p>
        </w:tc>
      </w:tr>
      <w:tr w:rsidR="00EA242F" w14:paraId="0EC5BEA0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0DA875" w14:textId="77777777" w:rsidR="00EA242F" w:rsidRDefault="00DF07CE">
            <w:r>
              <w:rPr>
                <w:color w:val="222222"/>
                <w:sz w:val="17"/>
                <w:szCs w:val="17"/>
              </w:rPr>
              <w:t>10:10–11:10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048251" w14:textId="77777777" w:rsidR="00EA242F" w:rsidRDefault="00DF07CE">
            <w:r>
              <w:rPr>
                <w:color w:val="222222"/>
                <w:sz w:val="17"/>
                <w:szCs w:val="17"/>
              </w:rPr>
              <w:t>Room 1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085A42" w14:textId="77777777" w:rsidR="00EA242F" w:rsidRDefault="00DF07CE">
            <w:r>
              <w:rPr>
                <w:color w:val="222222"/>
                <w:sz w:val="17"/>
                <w:szCs w:val="17"/>
              </w:rPr>
              <w:t>Jane Setter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7B60FC" w14:textId="77777777" w:rsidR="00EA242F" w:rsidRDefault="00DF07CE">
            <w:r>
              <w:rPr>
                <w:color w:val="222222"/>
                <w:sz w:val="17"/>
                <w:szCs w:val="17"/>
              </w:rPr>
              <w:t>Lisa Day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445035" w14:textId="77777777" w:rsidR="00EA242F" w:rsidRDefault="00DF07CE">
            <w:r>
              <w:rPr>
                <w:color w:val="222222"/>
                <w:sz w:val="17"/>
                <w:szCs w:val="17"/>
              </w:rPr>
              <w:t>The role of improv comedy in student engagement</w:t>
            </w:r>
          </w:p>
        </w:tc>
      </w:tr>
      <w:tr w:rsidR="00EA242F" w14:paraId="1FD3C9E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2EAA89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511C44" w14:textId="0DDA3F33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B63606" w14:textId="450D976A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432513" w14:textId="77777777" w:rsidR="00EA242F" w:rsidRDefault="00DF07CE">
            <w:r>
              <w:rPr>
                <w:color w:val="222222"/>
                <w:sz w:val="17"/>
                <w:szCs w:val="17"/>
              </w:rPr>
              <w:t>Rose Gann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F219C7" w14:textId="77777777" w:rsidR="00EA242F" w:rsidRDefault="00DF07CE">
            <w:r>
              <w:rPr>
                <w:color w:val="222222"/>
                <w:sz w:val="17"/>
                <w:szCs w:val="17"/>
              </w:rPr>
              <w:t>Reflections on a collaborative online international learning pilot</w:t>
            </w:r>
          </w:p>
        </w:tc>
      </w:tr>
      <w:tr w:rsidR="00EA242F" w14:paraId="039256A4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F557E5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39AFC7" w14:textId="782E736D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1938FD" w14:textId="4DD0AEFB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AC17A1" w14:textId="77777777" w:rsidR="00EA242F" w:rsidRDefault="00DF07CE">
            <w:r>
              <w:rPr>
                <w:color w:val="222222"/>
                <w:sz w:val="17"/>
                <w:szCs w:val="17"/>
              </w:rPr>
              <w:t>Heather McQueen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134D89" w14:textId="77777777" w:rsidR="00EA242F" w:rsidRDefault="00DF07CE">
            <w:r>
              <w:rPr>
                <w:color w:val="222222"/>
                <w:sz w:val="17"/>
                <w:szCs w:val="17"/>
              </w:rPr>
              <w:t xml:space="preserve">Student-posed </w:t>
            </w:r>
            <w:proofErr w:type="spellStart"/>
            <w:r>
              <w:rPr>
                <w:color w:val="222222"/>
                <w:sz w:val="17"/>
                <w:szCs w:val="17"/>
              </w:rPr>
              <w:t>quecture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questions for inclusive learning</w:t>
            </w:r>
          </w:p>
        </w:tc>
      </w:tr>
      <w:tr w:rsidR="00EA242F" w14:paraId="59EF519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128B33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72F128" w14:textId="77777777" w:rsidR="00EA242F" w:rsidRDefault="00DF07CE">
            <w:r>
              <w:rPr>
                <w:color w:val="222222"/>
                <w:sz w:val="17"/>
                <w:szCs w:val="17"/>
              </w:rPr>
              <w:t>Room 2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9A45E7" w14:textId="77777777" w:rsidR="00EA242F" w:rsidRDefault="00DF07CE">
            <w:r>
              <w:rPr>
                <w:color w:val="222222"/>
                <w:sz w:val="17"/>
                <w:szCs w:val="17"/>
              </w:rPr>
              <w:t>Steve Rutherford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787581" w14:textId="77777777" w:rsidR="00EA242F" w:rsidRDefault="00DF07CE">
            <w:r>
              <w:rPr>
                <w:color w:val="222222"/>
                <w:sz w:val="17"/>
                <w:szCs w:val="17"/>
              </w:rPr>
              <w:t>Jo Verran, Sally Brown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40A463" w14:textId="77777777" w:rsidR="00EA242F" w:rsidRDefault="00DF07CE">
            <w:r>
              <w:rPr>
                <w:color w:val="222222"/>
                <w:sz w:val="17"/>
                <w:szCs w:val="17"/>
              </w:rPr>
              <w:t>Plagues, pus and pestilence: Reading fiction in a curated environment (W)</w:t>
            </w:r>
          </w:p>
        </w:tc>
      </w:tr>
      <w:tr w:rsidR="00EA242F" w14:paraId="343B03A8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19EFB6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0DFB7F" w14:textId="37199B33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7623EE" w14:textId="00DF5E29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4D57C6" w14:textId="77777777" w:rsidR="00EA242F" w:rsidRDefault="00DF07CE">
            <w:r>
              <w:rPr>
                <w:color w:val="222222"/>
                <w:sz w:val="17"/>
                <w:szCs w:val="17"/>
              </w:rPr>
              <w:t>Robert Cartwright-Speakman, Samuel Jones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2D1993" w14:textId="77777777" w:rsidR="00EA242F" w:rsidRDefault="00DF07CE">
            <w:r>
              <w:rPr>
                <w:color w:val="222222"/>
                <w:sz w:val="17"/>
                <w:szCs w:val="17"/>
              </w:rPr>
              <w:t>Teaching in the Grey Zone: Could simulation help navigate uncertainty?</w:t>
            </w:r>
          </w:p>
        </w:tc>
      </w:tr>
      <w:tr w:rsidR="00EA242F" w14:paraId="135FCFF3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08030B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69B3FB" w14:textId="1B8D3FA0" w:rsidR="00EA242F" w:rsidRDefault="008053A2">
            <w:r>
              <w:rPr>
                <w:color w:val="222222"/>
                <w:sz w:val="17"/>
                <w:szCs w:val="17"/>
              </w:rPr>
              <w:t>Room 3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2A8F1C" w14:textId="77777777" w:rsidR="00EA242F" w:rsidRDefault="00DF07CE">
            <w:r>
              <w:rPr>
                <w:color w:val="222222"/>
                <w:sz w:val="17"/>
                <w:szCs w:val="17"/>
              </w:rPr>
              <w:t>Richard Beggs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C0E05D" w14:textId="77777777" w:rsidR="00EA242F" w:rsidRDefault="00DF07CE">
            <w:r>
              <w:rPr>
                <w:color w:val="222222"/>
                <w:sz w:val="17"/>
                <w:szCs w:val="17"/>
              </w:rPr>
              <w:t>Steve Briggs, Julie Hulme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6C3CA8" w14:textId="77777777" w:rsidR="00EA242F" w:rsidRDefault="00DF07CE">
            <w:r>
              <w:rPr>
                <w:color w:val="222222"/>
                <w:sz w:val="17"/>
                <w:szCs w:val="17"/>
              </w:rPr>
              <w:t>Positioning professional services colleagues to demonstrate reach, value and impact</w:t>
            </w:r>
          </w:p>
        </w:tc>
      </w:tr>
      <w:tr w:rsidR="00EA242F" w14:paraId="6D3589FF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B96BBA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669F3B" w14:textId="16C19567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F75A0C" w14:textId="555295F9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46605E" w14:textId="77777777" w:rsidR="00EA242F" w:rsidRDefault="00DF07CE">
            <w:r>
              <w:rPr>
                <w:color w:val="222222"/>
                <w:sz w:val="17"/>
                <w:szCs w:val="17"/>
              </w:rPr>
              <w:t>Saima Salehjee, Mike Watts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EBC01B" w14:textId="77777777" w:rsidR="00EA242F" w:rsidRDefault="00DF07CE">
            <w:r>
              <w:rPr>
                <w:color w:val="222222"/>
                <w:sz w:val="17"/>
                <w:szCs w:val="17"/>
              </w:rPr>
              <w:t>Pedagogy for success in STEM</w:t>
            </w:r>
          </w:p>
        </w:tc>
      </w:tr>
      <w:tr w:rsidR="00EA242F" w14:paraId="619FD3B3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FBF2B3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9A88A2" w14:textId="0CF0CE78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786CE4" w14:textId="3AA05B47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F64FF4" w14:textId="77777777" w:rsidR="00EA242F" w:rsidRDefault="00DF07CE">
            <w:r>
              <w:rPr>
                <w:color w:val="222222"/>
                <w:sz w:val="17"/>
                <w:szCs w:val="17"/>
              </w:rPr>
              <w:t>Stephen McHanwell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66177C" w14:textId="77777777" w:rsidR="00EA242F" w:rsidRDefault="00DF07CE">
            <w:r>
              <w:rPr>
                <w:color w:val="222222"/>
                <w:sz w:val="17"/>
                <w:szCs w:val="17"/>
              </w:rPr>
              <w:t>Scholarship of teaching – what does it mean?</w:t>
            </w:r>
          </w:p>
        </w:tc>
      </w:tr>
      <w:tr w:rsidR="00EA242F" w14:paraId="3949EDB0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896A32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BBD6C7" w14:textId="77777777" w:rsidR="00EA242F" w:rsidRDefault="00DF07CE">
            <w:r>
              <w:rPr>
                <w:color w:val="222222"/>
                <w:sz w:val="17"/>
                <w:szCs w:val="17"/>
              </w:rPr>
              <w:t>Room 4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2B8F98" w14:textId="77777777" w:rsidR="00EA242F" w:rsidRDefault="00DF07CE">
            <w:r>
              <w:rPr>
                <w:color w:val="222222"/>
                <w:sz w:val="17"/>
                <w:szCs w:val="17"/>
              </w:rPr>
              <w:t>Zoë Allman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30AB6F" w14:textId="77777777" w:rsidR="00EA242F" w:rsidRDefault="00DF07CE">
            <w:r>
              <w:rPr>
                <w:color w:val="222222"/>
                <w:sz w:val="17"/>
                <w:szCs w:val="17"/>
              </w:rPr>
              <w:t>Liz Doherty, Amanda Akhtar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2DACC5" w14:textId="77777777" w:rsidR="00EA242F" w:rsidRDefault="00DF07CE">
            <w:r>
              <w:rPr>
                <w:color w:val="222222"/>
                <w:sz w:val="17"/>
                <w:szCs w:val="17"/>
              </w:rPr>
              <w:t>Building Belonging and Engagement from Day One</w:t>
            </w:r>
          </w:p>
        </w:tc>
      </w:tr>
      <w:tr w:rsidR="00EA242F" w14:paraId="3B835DFF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3056F8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8566B9" w14:textId="43477039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C29FFF" w14:textId="7222ACE7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80DCD7" w14:textId="77777777" w:rsidR="00EA242F" w:rsidRDefault="00DF07CE">
            <w:r>
              <w:rPr>
                <w:color w:val="222222"/>
                <w:sz w:val="17"/>
                <w:szCs w:val="17"/>
              </w:rPr>
              <w:t>Hannah Cobb, Thomas Malcolmson, Kate Wilkinson, Emma Jane Milton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A510D4" w14:textId="77777777" w:rsidR="00EA242F" w:rsidRDefault="00DF07CE">
            <w:r>
              <w:rPr>
                <w:color w:val="222222"/>
                <w:sz w:val="17"/>
                <w:szCs w:val="17"/>
              </w:rPr>
              <w:t>What does parity of esteem mean for teaching-focused colleagues? (W)</w:t>
            </w:r>
          </w:p>
        </w:tc>
      </w:tr>
      <w:tr w:rsidR="00EA242F" w14:paraId="2960346D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CADC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B9D654" w14:textId="77777777" w:rsidR="00EA242F" w:rsidRDefault="00DF07CE">
            <w:r>
              <w:rPr>
                <w:color w:val="333333"/>
                <w:sz w:val="17"/>
                <w:szCs w:val="17"/>
              </w:rPr>
              <w:t>Refreshment Break: 11:10–11:30</w:t>
            </w:r>
          </w:p>
        </w:tc>
      </w:tr>
      <w:tr w:rsidR="00EA242F" w14:paraId="15BEA278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C80041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Session 2: 11:30–12:30</w:t>
            </w:r>
          </w:p>
        </w:tc>
      </w:tr>
      <w:tr w:rsidR="00EA242F" w14:paraId="0378EF2C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6B9BF3" w14:textId="77777777" w:rsidR="00EA242F" w:rsidRDefault="00DF07CE">
            <w:r>
              <w:rPr>
                <w:color w:val="222222"/>
                <w:sz w:val="17"/>
                <w:szCs w:val="17"/>
              </w:rPr>
              <w:t>11:30–12:30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4AA89F" w14:textId="77777777" w:rsidR="00EA242F" w:rsidRDefault="00DF07CE">
            <w:r>
              <w:rPr>
                <w:color w:val="222222"/>
                <w:sz w:val="17"/>
                <w:szCs w:val="17"/>
              </w:rPr>
              <w:t>Room 1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33B275" w14:textId="77777777" w:rsidR="00EA242F" w:rsidRDefault="00DF07CE">
            <w:r>
              <w:rPr>
                <w:color w:val="222222"/>
                <w:sz w:val="17"/>
                <w:szCs w:val="17"/>
              </w:rPr>
              <w:t>Angela O’Sullivan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51EC0C" w14:textId="77777777" w:rsidR="00EA242F" w:rsidRDefault="00DF07CE">
            <w:r>
              <w:rPr>
                <w:color w:val="222222"/>
                <w:sz w:val="17"/>
                <w:szCs w:val="17"/>
              </w:rPr>
              <w:t>Michelle Morgan, Debbie Holley, Wendy Garnham, Sue Beckingham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D97560" w14:textId="77777777" w:rsidR="00EA242F" w:rsidRDefault="00DF07CE">
            <w:r>
              <w:rPr>
                <w:color w:val="222222"/>
                <w:sz w:val="17"/>
                <w:szCs w:val="17"/>
              </w:rPr>
              <w:t>The power of a pre-arrival questionnaire in understanding prior learning experiences</w:t>
            </w:r>
          </w:p>
        </w:tc>
      </w:tr>
      <w:tr w:rsidR="00EA242F" w14:paraId="1ABAE7F8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7C11DF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C67C45" w14:textId="3F7A32B7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9A17E5" w14:textId="34DA8DAF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9361D7" w14:textId="77777777" w:rsidR="00EA242F" w:rsidRDefault="00DF07CE">
            <w:r>
              <w:rPr>
                <w:color w:val="222222"/>
                <w:sz w:val="17"/>
                <w:szCs w:val="17"/>
              </w:rPr>
              <w:t>Scott Walker, Paul Hubbard, Andrew Chaytor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1D510B" w14:textId="77777777" w:rsidR="00EA242F" w:rsidRDefault="00DF07CE">
            <w:r>
              <w:rPr>
                <w:color w:val="222222"/>
                <w:sz w:val="17"/>
                <w:szCs w:val="17"/>
              </w:rPr>
              <w:t>Teaching prompt-writing skills for AI-supported learning (W)</w:t>
            </w:r>
          </w:p>
        </w:tc>
      </w:tr>
      <w:tr w:rsidR="00EA242F" w14:paraId="7B6B3F1A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61C7D3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3B9C01" w14:textId="77777777" w:rsidR="00EA242F" w:rsidRDefault="00DF07CE">
            <w:r>
              <w:rPr>
                <w:color w:val="222222"/>
                <w:sz w:val="17"/>
                <w:szCs w:val="17"/>
              </w:rPr>
              <w:t>Room 2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DCAE9A" w14:textId="7DFFEC9F" w:rsidR="00EA242F" w:rsidRPr="00124C36" w:rsidRDefault="00124C36">
            <w:pPr>
              <w:rPr>
                <w:sz w:val="17"/>
                <w:szCs w:val="17"/>
              </w:rPr>
            </w:pPr>
            <w:r w:rsidRPr="00124C36">
              <w:rPr>
                <w:sz w:val="17"/>
                <w:szCs w:val="17"/>
              </w:rPr>
              <w:t>Julie Hulme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23146D" w14:textId="77777777" w:rsidR="00EA242F" w:rsidRDefault="00DF07CE">
            <w:r>
              <w:rPr>
                <w:color w:val="222222"/>
                <w:sz w:val="17"/>
                <w:szCs w:val="17"/>
              </w:rPr>
              <w:t>Glenn Hurst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D36234" w14:textId="77777777" w:rsidR="00EA242F" w:rsidRDefault="00DF07CE">
            <w:r>
              <w:rPr>
                <w:color w:val="222222"/>
                <w:sz w:val="17"/>
                <w:szCs w:val="17"/>
              </w:rPr>
              <w:t>International student research partnerships</w:t>
            </w:r>
          </w:p>
        </w:tc>
      </w:tr>
      <w:tr w:rsidR="00EA242F" w14:paraId="6573B0A6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60BCF5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3DEE3B" w14:textId="4DF85C8A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E8FE24" w14:textId="78AAC7AB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6A611A" w14:textId="77777777" w:rsidR="00EA242F" w:rsidRDefault="00DF07CE">
            <w:r>
              <w:rPr>
                <w:color w:val="222222"/>
                <w:sz w:val="17"/>
                <w:szCs w:val="17"/>
              </w:rPr>
              <w:t xml:space="preserve">Clare </w:t>
            </w:r>
            <w:proofErr w:type="spellStart"/>
            <w:r>
              <w:rPr>
                <w:color w:val="222222"/>
                <w:sz w:val="17"/>
                <w:szCs w:val="17"/>
              </w:rPr>
              <w:t>Guilding</w:t>
            </w:r>
            <w:proofErr w:type="spellEnd"/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1BFADC" w14:textId="77777777" w:rsidR="00EA242F" w:rsidRDefault="00DF07CE">
            <w:r>
              <w:rPr>
                <w:color w:val="222222"/>
                <w:sz w:val="17"/>
                <w:szCs w:val="17"/>
              </w:rPr>
              <w:t>Inclusive teaching for a global classroom (W)</w:t>
            </w:r>
          </w:p>
        </w:tc>
      </w:tr>
      <w:tr w:rsidR="00EA242F" w14:paraId="6A1C1D85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4CAB58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561D0B" w14:textId="77777777" w:rsidR="00EA242F" w:rsidRDefault="00DF07CE">
            <w:r>
              <w:rPr>
                <w:color w:val="222222"/>
                <w:sz w:val="17"/>
                <w:szCs w:val="17"/>
              </w:rPr>
              <w:t>Room 3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A5132C" w14:textId="77777777" w:rsidR="00EA242F" w:rsidRDefault="00DF07CE">
            <w:r>
              <w:rPr>
                <w:color w:val="222222"/>
                <w:sz w:val="17"/>
                <w:szCs w:val="17"/>
              </w:rPr>
              <w:t>Steve Rutherford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DD79A5" w14:textId="77777777" w:rsidR="00EA242F" w:rsidRDefault="00DF07CE">
            <w:r>
              <w:rPr>
                <w:color w:val="222222"/>
                <w:sz w:val="17"/>
                <w:szCs w:val="17"/>
              </w:rPr>
              <w:t>Alison Cullinane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906FC1" w14:textId="77777777" w:rsidR="00EA242F" w:rsidRDefault="00DF07CE">
            <w:r>
              <w:rPr>
                <w:color w:val="222222"/>
                <w:sz w:val="17"/>
                <w:szCs w:val="17"/>
              </w:rPr>
              <w:t>Reflective portfolios to support wellbeing</w:t>
            </w:r>
          </w:p>
        </w:tc>
      </w:tr>
      <w:tr w:rsidR="00EA242F" w14:paraId="178D8180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A5726C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2383C9" w14:textId="5AE24C3C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8374BD" w14:textId="4ABAE63A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222B6A" w14:textId="77777777" w:rsidR="00EA242F" w:rsidRDefault="00DF07CE">
            <w:r>
              <w:rPr>
                <w:color w:val="222222"/>
                <w:sz w:val="17"/>
                <w:szCs w:val="17"/>
              </w:rPr>
              <w:t>Kay Sambell, Sally Brown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E83030" w14:textId="77777777" w:rsidR="00EA242F" w:rsidRDefault="00DF07CE">
            <w:r>
              <w:rPr>
                <w:color w:val="222222"/>
                <w:sz w:val="17"/>
                <w:szCs w:val="17"/>
              </w:rPr>
              <w:t>Peer-led educational development as a strategy for wellbeing (W)</w:t>
            </w:r>
          </w:p>
        </w:tc>
      </w:tr>
      <w:tr w:rsidR="00EA242F" w14:paraId="746B0EFF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ADB9BB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BB178B" w14:textId="77777777" w:rsidR="00EA242F" w:rsidRDefault="00DF07CE">
            <w:r>
              <w:rPr>
                <w:color w:val="222222"/>
                <w:sz w:val="17"/>
                <w:szCs w:val="17"/>
              </w:rPr>
              <w:t>Room 4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831CD1" w14:textId="77777777" w:rsidR="00EA242F" w:rsidRDefault="00DF07CE">
            <w:r>
              <w:rPr>
                <w:color w:val="222222"/>
                <w:sz w:val="17"/>
                <w:szCs w:val="17"/>
              </w:rPr>
              <w:t>Zoë Allman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F5584B" w14:textId="77777777" w:rsidR="00EA242F" w:rsidRDefault="00DF07CE">
            <w:r>
              <w:rPr>
                <w:color w:val="222222"/>
                <w:sz w:val="17"/>
                <w:szCs w:val="17"/>
              </w:rPr>
              <w:t>Sadie Whittam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48EAF8" w14:textId="77777777" w:rsidR="00EA242F" w:rsidRDefault="00DF07CE">
            <w:r>
              <w:rPr>
                <w:color w:val="222222"/>
                <w:sz w:val="17"/>
                <w:szCs w:val="17"/>
              </w:rPr>
              <w:t>The case for a more authentic approach to assessment</w:t>
            </w:r>
          </w:p>
        </w:tc>
      </w:tr>
      <w:tr w:rsidR="00EA242F" w14:paraId="18404A6E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2B43D9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D6B55E" w14:textId="0E61B87A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F8D9AC" w14:textId="0D4318D2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C38581" w14:textId="77777777" w:rsidR="00EA242F" w:rsidRDefault="00DF07CE">
            <w:r>
              <w:rPr>
                <w:color w:val="222222"/>
                <w:sz w:val="17"/>
                <w:szCs w:val="17"/>
              </w:rPr>
              <w:t>Gary Wood, Emma Lewis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E5A6E4" w14:textId="77777777" w:rsidR="00EA242F" w:rsidRDefault="00DF07CE">
            <w:r>
              <w:rPr>
                <w:color w:val="222222"/>
                <w:sz w:val="17"/>
                <w:szCs w:val="17"/>
              </w:rPr>
              <w:t>Effective student teamworking in the curriculum (W)</w:t>
            </w:r>
          </w:p>
        </w:tc>
      </w:tr>
      <w:tr w:rsidR="00EA242F" w14:paraId="7FB13429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740A04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Lunch</w:t>
            </w:r>
          </w:p>
        </w:tc>
      </w:tr>
      <w:tr w:rsidR="00EA242F" w14:paraId="27E0EEA9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2AFAB6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Session 3: 13:30–14:30</w:t>
            </w:r>
          </w:p>
        </w:tc>
      </w:tr>
      <w:tr w:rsidR="00EA242F" w14:paraId="21660295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309B5D" w14:textId="77777777" w:rsidR="00EA242F" w:rsidRDefault="00DF07CE">
            <w:r>
              <w:rPr>
                <w:color w:val="222222"/>
                <w:sz w:val="17"/>
                <w:szCs w:val="17"/>
              </w:rPr>
              <w:t>13:30–14:30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C5340D" w14:textId="77777777" w:rsidR="00EA242F" w:rsidRDefault="00DF07CE">
            <w:r>
              <w:rPr>
                <w:color w:val="222222"/>
                <w:sz w:val="17"/>
                <w:szCs w:val="17"/>
              </w:rPr>
              <w:t>Room 1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6A948A" w14:textId="77777777" w:rsidR="00EA242F" w:rsidRDefault="00DF07CE">
            <w:r>
              <w:rPr>
                <w:color w:val="222222"/>
                <w:sz w:val="17"/>
                <w:szCs w:val="17"/>
              </w:rPr>
              <w:t>Neil Gordon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D1465A" w14:textId="77777777" w:rsidR="00EA242F" w:rsidRDefault="00DF07CE">
            <w:r>
              <w:rPr>
                <w:color w:val="222222"/>
                <w:sz w:val="17"/>
                <w:szCs w:val="17"/>
              </w:rPr>
              <w:t>Sue Beckingham, Peter Hartley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84CAD5" w14:textId="77777777" w:rsidR="00EA242F" w:rsidRDefault="00DF07CE">
            <w:r>
              <w:rPr>
                <w:color w:val="222222"/>
                <w:sz w:val="17"/>
                <w:szCs w:val="17"/>
              </w:rPr>
              <w:t>Evaluating and responding to the costs of Generative AI</w:t>
            </w:r>
          </w:p>
        </w:tc>
      </w:tr>
      <w:tr w:rsidR="00EA242F" w14:paraId="542510ED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7DC041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456B4F" w14:textId="7970AE70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328C8A" w14:textId="6AFD8273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4677FB" w14:textId="77777777" w:rsidR="00EA242F" w:rsidRDefault="00DF07CE">
            <w:r>
              <w:rPr>
                <w:color w:val="222222"/>
                <w:sz w:val="17"/>
                <w:szCs w:val="17"/>
              </w:rPr>
              <w:t>Lucinda Bromfield, Alexandra Hay, Claire Stocks, Alex Reid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7596BF" w14:textId="77777777" w:rsidR="00EA242F" w:rsidRDefault="00DF07CE">
            <w:r>
              <w:rPr>
                <w:color w:val="222222"/>
                <w:sz w:val="17"/>
                <w:szCs w:val="17"/>
              </w:rPr>
              <w:t xml:space="preserve">Tackling fear of failure and </w:t>
            </w:r>
            <w:proofErr w:type="spellStart"/>
            <w:r>
              <w:rPr>
                <w:color w:val="222222"/>
                <w:sz w:val="17"/>
                <w:szCs w:val="17"/>
              </w:rPr>
              <w:t>imposterism</w:t>
            </w:r>
            <w:proofErr w:type="spellEnd"/>
          </w:p>
        </w:tc>
      </w:tr>
      <w:tr w:rsidR="00EA242F" w14:paraId="7E3DC1E3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073163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FE5BEA" w14:textId="26AF234A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18D548" w14:textId="1A826652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BB0A9E" w14:textId="77777777" w:rsidR="00EA242F" w:rsidRDefault="00DF07CE">
            <w:r>
              <w:rPr>
                <w:color w:val="222222"/>
                <w:sz w:val="17"/>
                <w:szCs w:val="17"/>
              </w:rPr>
              <w:t>Gustavo Espinoza-Ramos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93129C" w14:textId="77777777" w:rsidR="00EA242F" w:rsidRDefault="00DF07CE">
            <w:r>
              <w:rPr>
                <w:color w:val="222222"/>
                <w:sz w:val="17"/>
                <w:szCs w:val="17"/>
              </w:rPr>
              <w:t>Enhancing engagement and employability through co-creation</w:t>
            </w:r>
          </w:p>
        </w:tc>
      </w:tr>
      <w:tr w:rsidR="00EA242F" w14:paraId="5E5F3B00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440BCA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8514A2" w14:textId="77777777" w:rsidR="00EA242F" w:rsidRDefault="00DF07CE">
            <w:r>
              <w:rPr>
                <w:color w:val="222222"/>
                <w:sz w:val="17"/>
                <w:szCs w:val="17"/>
              </w:rPr>
              <w:t>Room 2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7552EF" w14:textId="77777777" w:rsidR="00EA242F" w:rsidRDefault="00DF07CE">
            <w:r>
              <w:rPr>
                <w:color w:val="222222"/>
                <w:sz w:val="17"/>
                <w:szCs w:val="17"/>
              </w:rPr>
              <w:t>Richard Beggs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FB6AA0" w14:textId="77777777" w:rsidR="00EA242F" w:rsidRDefault="00DF07CE">
            <w:r>
              <w:rPr>
                <w:color w:val="222222"/>
                <w:sz w:val="17"/>
                <w:szCs w:val="17"/>
              </w:rPr>
              <w:t>Fabio Aricò, Abass Isiaka, Duncan Watson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3640C3" w14:textId="77777777" w:rsidR="00EA242F" w:rsidRDefault="00DF07CE">
            <w:r>
              <w:rPr>
                <w:color w:val="222222"/>
                <w:sz w:val="17"/>
                <w:szCs w:val="17"/>
              </w:rPr>
              <w:t>Defining, rewarding and recognising scholarship</w:t>
            </w:r>
          </w:p>
        </w:tc>
      </w:tr>
      <w:tr w:rsidR="00EA242F" w14:paraId="05184A6F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6757C1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9E380B" w14:textId="63DDF93D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D8C8EC" w14:textId="47322B08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A0F826" w14:textId="77777777" w:rsidR="00EA242F" w:rsidRDefault="00DF07CE">
            <w:r>
              <w:rPr>
                <w:color w:val="222222"/>
                <w:sz w:val="17"/>
                <w:szCs w:val="17"/>
              </w:rPr>
              <w:t>Earle Abrahamson, Martina Doolan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5CB1A8" w14:textId="77777777" w:rsidR="00EA242F" w:rsidRDefault="00DF07CE">
            <w:r>
              <w:rPr>
                <w:color w:val="222222"/>
                <w:sz w:val="17"/>
                <w:szCs w:val="17"/>
              </w:rPr>
              <w:t xml:space="preserve">Designing </w:t>
            </w:r>
            <w:proofErr w:type="spellStart"/>
            <w:r>
              <w:rPr>
                <w:color w:val="222222"/>
                <w:sz w:val="17"/>
                <w:szCs w:val="17"/>
              </w:rPr>
              <w:t>SoTL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Projects: From question to impact (W)</w:t>
            </w:r>
          </w:p>
        </w:tc>
      </w:tr>
      <w:tr w:rsidR="00EA242F" w14:paraId="7E89A95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EC33FB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92EBBD" w14:textId="77777777" w:rsidR="00EA242F" w:rsidRDefault="00DF07CE">
            <w:r>
              <w:rPr>
                <w:color w:val="222222"/>
                <w:sz w:val="17"/>
                <w:szCs w:val="17"/>
              </w:rPr>
              <w:t>Room 3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6A9D68" w14:textId="77777777" w:rsidR="00EA242F" w:rsidRDefault="00DF07CE">
            <w:r>
              <w:rPr>
                <w:color w:val="222222"/>
                <w:sz w:val="17"/>
                <w:szCs w:val="17"/>
              </w:rPr>
              <w:t>Steve Rutherford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25806A" w14:textId="77777777" w:rsidR="00EA242F" w:rsidRDefault="00DF07CE">
            <w:r>
              <w:rPr>
                <w:color w:val="222222"/>
                <w:sz w:val="17"/>
                <w:szCs w:val="17"/>
              </w:rPr>
              <w:t>Jacqueline Leigh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BC2FFB" w14:textId="77777777" w:rsidR="00EA242F" w:rsidRDefault="00DF07CE">
            <w:r>
              <w:rPr>
                <w:color w:val="222222"/>
                <w:sz w:val="17"/>
                <w:szCs w:val="17"/>
              </w:rPr>
              <w:t>Co-creation of a model to reduce isolation and strengthen communities of practice</w:t>
            </w:r>
          </w:p>
        </w:tc>
      </w:tr>
      <w:tr w:rsidR="00EA242F" w14:paraId="49DE3A1A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3263DF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2E1FD3" w14:textId="5B3AA622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87DC3D" w14:textId="6AA4F34D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18E0EE" w14:textId="77777777" w:rsidR="00EA242F" w:rsidRDefault="00DF07CE">
            <w:r>
              <w:rPr>
                <w:color w:val="222222"/>
                <w:sz w:val="17"/>
                <w:szCs w:val="17"/>
              </w:rPr>
              <w:t xml:space="preserve">Kirstin Mulholland, David Nichol, Chris Counihan, </w:t>
            </w:r>
            <w:proofErr w:type="spellStart"/>
            <w:r>
              <w:rPr>
                <w:color w:val="222222"/>
                <w:sz w:val="17"/>
                <w:szCs w:val="17"/>
              </w:rPr>
              <w:t>Itunu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222222"/>
                <w:sz w:val="17"/>
                <w:szCs w:val="17"/>
              </w:rPr>
              <w:t>Hotonu</w:t>
            </w:r>
            <w:proofErr w:type="spellEnd"/>
            <w:r>
              <w:rPr>
                <w:color w:val="222222"/>
                <w:sz w:val="17"/>
                <w:szCs w:val="17"/>
              </w:rPr>
              <w:t>, Andrea Lane, Sophie Cole, Mel Gibson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7A0353" w14:textId="77777777" w:rsidR="00EA242F" w:rsidRDefault="00DF07CE">
            <w:r>
              <w:rPr>
                <w:color w:val="222222"/>
                <w:sz w:val="17"/>
                <w:szCs w:val="17"/>
              </w:rPr>
              <w:t>Using simulation-based approaches to address imposter phenomenon (W)</w:t>
            </w:r>
          </w:p>
        </w:tc>
      </w:tr>
      <w:tr w:rsidR="00EA242F" w14:paraId="5CD5F14B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67E510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CB8D0D" w14:textId="77777777" w:rsidR="00EA242F" w:rsidRDefault="00DF07CE">
            <w:r>
              <w:rPr>
                <w:color w:val="222222"/>
                <w:sz w:val="17"/>
                <w:szCs w:val="17"/>
              </w:rPr>
              <w:t>Room 4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EEF77A" w14:textId="417FF815" w:rsidR="00EA242F" w:rsidRPr="00A26A08" w:rsidRDefault="00A26A08">
            <w:pPr>
              <w:rPr>
                <w:sz w:val="17"/>
                <w:szCs w:val="17"/>
              </w:rPr>
            </w:pPr>
            <w:r w:rsidRPr="00A26A08">
              <w:rPr>
                <w:sz w:val="17"/>
                <w:szCs w:val="17"/>
              </w:rPr>
              <w:t>Wendy Garnham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98CF4C" w14:textId="77777777" w:rsidR="00EA242F" w:rsidRDefault="00DF07CE">
            <w:r>
              <w:rPr>
                <w:color w:val="222222"/>
                <w:sz w:val="17"/>
                <w:szCs w:val="17"/>
              </w:rPr>
              <w:t>Chris Knifton, Charlie Boam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55777F" w14:textId="77777777" w:rsidR="00EA242F" w:rsidRDefault="00DF07CE">
            <w:r>
              <w:rPr>
                <w:color w:val="222222"/>
                <w:sz w:val="17"/>
                <w:szCs w:val="17"/>
              </w:rPr>
              <w:t>Block teaching: A collaborative project on student experiences</w:t>
            </w:r>
          </w:p>
        </w:tc>
      </w:tr>
      <w:tr w:rsidR="00EA242F" w14:paraId="2DE7629D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969FE4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80B8E8" w14:textId="2758FF53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427646" w14:textId="5F4AA77B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C014AE" w14:textId="77777777" w:rsidR="00EA242F" w:rsidRDefault="00DF07CE">
            <w:r>
              <w:rPr>
                <w:color w:val="222222"/>
                <w:sz w:val="17"/>
                <w:szCs w:val="17"/>
              </w:rPr>
              <w:t>Hilary Wason, John Canning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E601FE" w14:textId="77777777" w:rsidR="00EA242F" w:rsidRDefault="00DF07CE">
            <w:r>
              <w:rPr>
                <w:color w:val="222222"/>
                <w:sz w:val="17"/>
                <w:szCs w:val="17"/>
              </w:rPr>
              <w:t>How did mandatory design thinking workshops connect voices in curriculum design?</w:t>
            </w:r>
          </w:p>
        </w:tc>
      </w:tr>
      <w:tr w:rsidR="00EA242F" w14:paraId="120102C4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BEE5BF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809984" w14:textId="1EC4E5BB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8E4196" w14:textId="4F915C72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76C8CB" w14:textId="77777777" w:rsidR="00EA242F" w:rsidRDefault="00DF07CE">
            <w:r>
              <w:rPr>
                <w:color w:val="222222"/>
                <w:sz w:val="17"/>
                <w:szCs w:val="17"/>
              </w:rPr>
              <w:t>Catriona Macleod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020184" w14:textId="77777777" w:rsidR="00EA242F" w:rsidRDefault="00DF07CE">
            <w:r>
              <w:rPr>
                <w:color w:val="222222"/>
                <w:sz w:val="17"/>
                <w:szCs w:val="17"/>
              </w:rPr>
              <w:t>Reflecting on placement-based dissertations</w:t>
            </w:r>
          </w:p>
        </w:tc>
      </w:tr>
      <w:tr w:rsidR="00EA242F" w14:paraId="19C16578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D3DC90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Session 4: 14:30–15:30</w:t>
            </w:r>
          </w:p>
        </w:tc>
      </w:tr>
      <w:tr w:rsidR="00EA242F" w14:paraId="4C7A9D1E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5E6850" w14:textId="77777777" w:rsidR="00EA242F" w:rsidRDefault="00DF07CE">
            <w:r>
              <w:rPr>
                <w:color w:val="222222"/>
                <w:sz w:val="17"/>
                <w:szCs w:val="17"/>
              </w:rPr>
              <w:t>14:30–15:30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D495FC" w14:textId="77777777" w:rsidR="00EA242F" w:rsidRDefault="00DF07CE">
            <w:r>
              <w:rPr>
                <w:color w:val="222222"/>
                <w:sz w:val="17"/>
                <w:szCs w:val="17"/>
              </w:rPr>
              <w:t>Room 1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8AC4FA" w14:textId="77777777" w:rsidR="00EA242F" w:rsidRDefault="00DF07CE">
            <w:r>
              <w:rPr>
                <w:color w:val="222222"/>
                <w:sz w:val="17"/>
                <w:szCs w:val="17"/>
              </w:rPr>
              <w:t>Jane Setter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B3A241" w14:textId="77777777" w:rsidR="00EA242F" w:rsidRDefault="00DF07CE">
            <w:r>
              <w:rPr>
                <w:color w:val="222222"/>
                <w:sz w:val="17"/>
                <w:szCs w:val="17"/>
              </w:rPr>
              <w:t>Jacqueline Brodie, Christine Haddow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648623" w14:textId="77777777" w:rsidR="00EA242F" w:rsidRDefault="00DF07CE">
            <w:r>
              <w:rPr>
                <w:color w:val="222222"/>
                <w:sz w:val="17"/>
                <w:szCs w:val="17"/>
              </w:rPr>
              <w:t>Fostering student belonging and mattering</w:t>
            </w:r>
          </w:p>
        </w:tc>
      </w:tr>
      <w:tr w:rsidR="00EA242F" w14:paraId="551C7670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EA6EC7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A88AD4" w14:textId="541BFCF4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E2CC3E" w14:textId="1581C518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C24F94" w14:textId="77777777" w:rsidR="00EA242F" w:rsidRDefault="00DF07CE">
            <w:r>
              <w:rPr>
                <w:color w:val="222222"/>
                <w:sz w:val="17"/>
                <w:szCs w:val="17"/>
              </w:rPr>
              <w:t>Andy Clegg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73875A" w14:textId="77777777" w:rsidR="00EA242F" w:rsidRDefault="00DF07CE">
            <w:r>
              <w:rPr>
                <w:color w:val="222222"/>
                <w:sz w:val="17"/>
                <w:szCs w:val="17"/>
              </w:rPr>
              <w:t>Beyond the slide deck: Reinventing oral assessment for an AI world (W)</w:t>
            </w:r>
          </w:p>
        </w:tc>
      </w:tr>
      <w:tr w:rsidR="00EA242F" w14:paraId="176ECF89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F89282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196DAD" w14:textId="77777777" w:rsidR="00EA242F" w:rsidRDefault="00DF07CE">
            <w:r>
              <w:rPr>
                <w:color w:val="222222"/>
                <w:sz w:val="17"/>
                <w:szCs w:val="17"/>
              </w:rPr>
              <w:t>Room 2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9167A0" w14:textId="77777777" w:rsidR="00EA242F" w:rsidRDefault="00DF07CE">
            <w:r>
              <w:rPr>
                <w:color w:val="222222"/>
                <w:sz w:val="17"/>
                <w:szCs w:val="17"/>
              </w:rPr>
              <w:t>Steve Briggs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4166E7" w14:textId="77777777" w:rsidR="00EA242F" w:rsidRDefault="00DF07CE">
            <w:r>
              <w:rPr>
                <w:color w:val="222222"/>
                <w:sz w:val="17"/>
                <w:szCs w:val="17"/>
              </w:rPr>
              <w:t>Carys Watts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15767A" w14:textId="77777777" w:rsidR="00EA242F" w:rsidRDefault="00DF07CE">
            <w:r>
              <w:rPr>
                <w:color w:val="222222"/>
                <w:sz w:val="17"/>
                <w:szCs w:val="17"/>
              </w:rPr>
              <w:t>Wearing the many hats of research, teaching and scholarship</w:t>
            </w:r>
          </w:p>
        </w:tc>
      </w:tr>
      <w:tr w:rsidR="00EA242F" w14:paraId="5F7D3801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1C6A81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2E7F07" w14:textId="2BFC725C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CBF0CE" w14:textId="725F64CD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E1F0B2" w14:textId="77777777" w:rsidR="00EA242F" w:rsidRDefault="00DF07CE">
            <w:r>
              <w:rPr>
                <w:color w:val="222222"/>
                <w:sz w:val="17"/>
                <w:szCs w:val="17"/>
              </w:rPr>
              <w:t>Hardeep Basra, Daniel Cole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DB98AF" w14:textId="77777777" w:rsidR="00EA242F" w:rsidRDefault="00DF07CE">
            <w:r>
              <w:rPr>
                <w:color w:val="222222"/>
                <w:sz w:val="17"/>
                <w:szCs w:val="17"/>
              </w:rPr>
              <w:t>Advancing equity and recognition for teaching-focused colleagues (W)</w:t>
            </w:r>
          </w:p>
        </w:tc>
      </w:tr>
      <w:tr w:rsidR="00EA242F" w14:paraId="6C691D9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DA74AC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BAE36C" w14:textId="77777777" w:rsidR="00EA242F" w:rsidRDefault="00DF07CE">
            <w:r>
              <w:rPr>
                <w:color w:val="222222"/>
                <w:sz w:val="17"/>
                <w:szCs w:val="17"/>
              </w:rPr>
              <w:t>Room 3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B36027" w14:textId="77777777" w:rsidR="00EA242F" w:rsidRDefault="00DF07CE">
            <w:r>
              <w:rPr>
                <w:color w:val="222222"/>
                <w:sz w:val="17"/>
                <w:szCs w:val="17"/>
              </w:rPr>
              <w:t>TBC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7CA1AA" w14:textId="77777777" w:rsidR="00EA242F" w:rsidRDefault="00DF07CE">
            <w:r>
              <w:rPr>
                <w:color w:val="222222"/>
                <w:sz w:val="17"/>
                <w:szCs w:val="17"/>
              </w:rPr>
              <w:t>Noel McGuirk, Laura Hughes-Gerber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52ED5F" w14:textId="77777777" w:rsidR="00EA242F" w:rsidRDefault="00DF07CE">
            <w:r>
              <w:rPr>
                <w:color w:val="222222"/>
                <w:sz w:val="17"/>
                <w:szCs w:val="17"/>
              </w:rPr>
              <w:t>Resilience by design: Embracing a holistic blueprint for law programmes</w:t>
            </w:r>
          </w:p>
        </w:tc>
      </w:tr>
      <w:tr w:rsidR="00EA242F" w14:paraId="1EBEBACD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A12005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562487" w14:textId="2491237C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C4182C" w14:textId="5E5CA1F2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E0349D" w14:textId="77777777" w:rsidR="00EA242F" w:rsidRDefault="00DF07CE">
            <w:r>
              <w:rPr>
                <w:color w:val="222222"/>
                <w:sz w:val="17"/>
                <w:szCs w:val="17"/>
              </w:rPr>
              <w:t xml:space="preserve">David </w:t>
            </w:r>
            <w:proofErr w:type="spellStart"/>
            <w:r>
              <w:rPr>
                <w:color w:val="222222"/>
                <w:sz w:val="17"/>
                <w:szCs w:val="17"/>
              </w:rPr>
              <w:t>Mcilroy</w:t>
            </w:r>
            <w:proofErr w:type="spellEnd"/>
            <w:r>
              <w:rPr>
                <w:color w:val="222222"/>
                <w:sz w:val="17"/>
                <w:szCs w:val="17"/>
              </w:rPr>
              <w:t>, Valerie Todd, Jennifer Coleman, Sara Kien, Ivette Merced, Lucy Satterthwaite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4F42B3" w14:textId="77777777" w:rsidR="00EA242F" w:rsidRDefault="00DF07CE">
            <w:r>
              <w:rPr>
                <w:color w:val="222222"/>
                <w:sz w:val="17"/>
                <w:szCs w:val="17"/>
              </w:rPr>
              <w:t>Academic impostor phenomenon in teachers (W)</w:t>
            </w:r>
          </w:p>
        </w:tc>
      </w:tr>
      <w:tr w:rsidR="00EA242F" w14:paraId="59519FFE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1101FF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865DF8" w14:textId="77777777" w:rsidR="00EA242F" w:rsidRDefault="00DF07CE">
            <w:r>
              <w:rPr>
                <w:color w:val="222222"/>
                <w:sz w:val="17"/>
                <w:szCs w:val="17"/>
              </w:rPr>
              <w:t>Room 4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CFADC4" w14:textId="77777777" w:rsidR="00EA242F" w:rsidRDefault="00DF07CE">
            <w:r>
              <w:rPr>
                <w:color w:val="222222"/>
                <w:sz w:val="17"/>
                <w:szCs w:val="17"/>
              </w:rPr>
              <w:t>Neil Gordon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49F44B" w14:textId="77777777" w:rsidR="00EA242F" w:rsidRDefault="00DF07CE">
            <w:r>
              <w:rPr>
                <w:color w:val="222222"/>
                <w:sz w:val="17"/>
                <w:szCs w:val="17"/>
              </w:rPr>
              <w:t>Simon Coupland, Conor Fahy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2DD502" w14:textId="77777777" w:rsidR="00EA242F" w:rsidRDefault="00DF07CE">
            <w:r>
              <w:rPr>
                <w:color w:val="222222"/>
                <w:sz w:val="17"/>
                <w:szCs w:val="17"/>
              </w:rPr>
              <w:t>Student co-creation for effective and ethical use of AI</w:t>
            </w:r>
          </w:p>
        </w:tc>
      </w:tr>
      <w:tr w:rsidR="00EA242F" w14:paraId="59B0DEC3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73AD30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C7E315" w14:textId="3C1F6238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5F4B8A" w14:textId="6C1C9EF3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E1955F" w14:textId="77777777" w:rsidR="00EA242F" w:rsidRDefault="00DF07CE">
            <w:r>
              <w:rPr>
                <w:color w:val="222222"/>
                <w:sz w:val="17"/>
                <w:szCs w:val="17"/>
              </w:rPr>
              <w:t>Sarah Gretton, Gosia Mobbs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2C25BF" w14:textId="77777777" w:rsidR="00EA242F" w:rsidRDefault="00DF07CE">
            <w:r>
              <w:rPr>
                <w:color w:val="222222"/>
                <w:sz w:val="17"/>
                <w:szCs w:val="17"/>
              </w:rPr>
              <w:t>Scaling student-staff partnership for curriculum transformation</w:t>
            </w:r>
          </w:p>
        </w:tc>
      </w:tr>
      <w:tr w:rsidR="00EA242F" w14:paraId="05243048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5EB887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D9FD24" w14:textId="303FF657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D12FB6" w14:textId="2E23097C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202697" w14:textId="77777777" w:rsidR="00EA242F" w:rsidRDefault="00DF07CE">
            <w:r>
              <w:rPr>
                <w:color w:val="222222"/>
                <w:sz w:val="17"/>
                <w:szCs w:val="17"/>
              </w:rPr>
              <w:t>Tim Herrick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756803" w14:textId="77777777" w:rsidR="00EA242F" w:rsidRDefault="00DF07CE">
            <w:r>
              <w:rPr>
                <w:color w:val="222222"/>
                <w:sz w:val="17"/>
                <w:szCs w:val="17"/>
              </w:rPr>
              <w:t>Student observation of teaching: Holding a space for partnership</w:t>
            </w:r>
          </w:p>
        </w:tc>
      </w:tr>
      <w:tr w:rsidR="00EA242F" w14:paraId="0093ABD6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CADC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5CF0ED" w14:textId="77777777" w:rsidR="00EA242F" w:rsidRDefault="00DF07CE">
            <w:r>
              <w:rPr>
                <w:color w:val="333333"/>
                <w:sz w:val="17"/>
                <w:szCs w:val="17"/>
              </w:rPr>
              <w:t>Refreshment Break: 15:30–15:50</w:t>
            </w:r>
          </w:p>
        </w:tc>
      </w:tr>
      <w:tr w:rsidR="00EA242F" w14:paraId="2F4838B0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33EE42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lastRenderedPageBreak/>
              <w:t>Session 5: 15:50–16:50</w:t>
            </w:r>
          </w:p>
        </w:tc>
      </w:tr>
      <w:tr w:rsidR="00EA242F" w14:paraId="0CB9243D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B38DA9" w14:textId="77777777" w:rsidR="00EA242F" w:rsidRDefault="00DF07CE">
            <w:r>
              <w:rPr>
                <w:color w:val="222222"/>
                <w:sz w:val="17"/>
                <w:szCs w:val="17"/>
              </w:rPr>
              <w:t>15:50–16:50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4E3815" w14:textId="77777777" w:rsidR="00EA242F" w:rsidRDefault="00DF07CE">
            <w:r>
              <w:rPr>
                <w:color w:val="222222"/>
                <w:sz w:val="17"/>
                <w:szCs w:val="17"/>
              </w:rPr>
              <w:t>Room 1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CA2D22" w14:textId="77777777" w:rsidR="00EA242F" w:rsidRDefault="00DF07CE">
            <w:r>
              <w:rPr>
                <w:color w:val="222222"/>
                <w:sz w:val="17"/>
                <w:szCs w:val="17"/>
              </w:rPr>
              <w:t>Sue Beckingham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325CD5" w14:textId="77777777" w:rsidR="00EA242F" w:rsidRDefault="00DF07CE">
            <w:r>
              <w:rPr>
                <w:color w:val="222222"/>
                <w:sz w:val="17"/>
                <w:szCs w:val="17"/>
              </w:rPr>
              <w:t>Clive Holtham, Martin Rich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20430D" w14:textId="77777777" w:rsidR="00EA242F" w:rsidRDefault="00DF07CE">
            <w:r>
              <w:rPr>
                <w:color w:val="222222"/>
                <w:sz w:val="17"/>
                <w:szCs w:val="17"/>
              </w:rPr>
              <w:t>Balancing the HE barbell: Intense digital complemented by intense non-digital pedagogies</w:t>
            </w:r>
          </w:p>
        </w:tc>
      </w:tr>
      <w:tr w:rsidR="00EA242F" w14:paraId="645742C5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AFFBD2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5C81F4" w14:textId="02435993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F23F3C" w14:textId="1503EBAC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70D994" w14:textId="77777777" w:rsidR="00EA242F" w:rsidRDefault="00DF07CE">
            <w:r>
              <w:rPr>
                <w:color w:val="222222"/>
                <w:sz w:val="17"/>
                <w:szCs w:val="17"/>
              </w:rPr>
              <w:t>Scott Walker, Alison Day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57FB79" w14:textId="77777777" w:rsidR="00EA242F" w:rsidRDefault="00DF07CE">
            <w:r>
              <w:rPr>
                <w:color w:val="222222"/>
                <w:sz w:val="17"/>
                <w:szCs w:val="17"/>
              </w:rPr>
              <w:t>Thinking with your hands: Kinaesthetic modelling to support engagement</w:t>
            </w:r>
          </w:p>
        </w:tc>
      </w:tr>
      <w:tr w:rsidR="00EA242F" w14:paraId="2F79240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A97C67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16200F" w14:textId="73790199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D8B279" w14:textId="10D08D30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43A054" w14:textId="77777777" w:rsidR="00EA242F" w:rsidRDefault="00DF07CE">
            <w:r>
              <w:rPr>
                <w:color w:val="222222"/>
                <w:sz w:val="17"/>
                <w:szCs w:val="17"/>
              </w:rPr>
              <w:t>Steve Briggs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6A7E39" w14:textId="77777777" w:rsidR="00EA242F" w:rsidRDefault="00DF07CE">
            <w:r>
              <w:rPr>
                <w:color w:val="222222"/>
                <w:sz w:val="17"/>
                <w:szCs w:val="17"/>
              </w:rPr>
              <w:t>Liberating the library – what are priorities to promote belonging?</w:t>
            </w:r>
          </w:p>
        </w:tc>
      </w:tr>
      <w:tr w:rsidR="00EA242F" w14:paraId="17E8A27C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67F9C8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E65450" w14:textId="77777777" w:rsidR="00EA242F" w:rsidRDefault="00DF07CE">
            <w:r>
              <w:rPr>
                <w:color w:val="222222"/>
                <w:sz w:val="17"/>
                <w:szCs w:val="17"/>
              </w:rPr>
              <w:t>Room 2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3D2EB1" w14:textId="77777777" w:rsidR="00EA242F" w:rsidRDefault="00DF07CE">
            <w:r>
              <w:rPr>
                <w:color w:val="222222"/>
                <w:sz w:val="17"/>
                <w:szCs w:val="17"/>
              </w:rPr>
              <w:t>Steve Rutherford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352DE5" w14:textId="77777777" w:rsidR="00EA242F" w:rsidRDefault="00DF07CE">
            <w:r>
              <w:rPr>
                <w:color w:val="222222"/>
                <w:sz w:val="17"/>
                <w:szCs w:val="17"/>
              </w:rPr>
              <w:t>Amy Morrell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2E6BC1" w14:textId="77777777" w:rsidR="00EA242F" w:rsidRDefault="00DF07CE">
            <w:r>
              <w:rPr>
                <w:color w:val="222222"/>
                <w:sz w:val="17"/>
                <w:szCs w:val="17"/>
              </w:rPr>
              <w:t>Exploring the impact of academic imposter syndrome</w:t>
            </w:r>
          </w:p>
        </w:tc>
      </w:tr>
      <w:tr w:rsidR="00EA242F" w14:paraId="3AEF08DE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AE1A94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3E8E0F" w14:textId="0CD90F97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DCBDAE" w14:textId="13FB5D28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6562CC" w14:textId="77777777" w:rsidR="00EA242F" w:rsidRDefault="00DF07CE">
            <w:r>
              <w:rPr>
                <w:color w:val="222222"/>
                <w:sz w:val="17"/>
                <w:szCs w:val="17"/>
              </w:rPr>
              <w:t>Thomas Malcolmson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8C1ADB" w14:textId="77777777" w:rsidR="00EA242F" w:rsidRDefault="00DF07CE">
            <w:r>
              <w:rPr>
                <w:color w:val="222222"/>
                <w:sz w:val="17"/>
                <w:szCs w:val="17"/>
              </w:rPr>
              <w:t>Degrees of trust: Empowering graduates as community knowledge holders (W)</w:t>
            </w:r>
          </w:p>
        </w:tc>
      </w:tr>
      <w:tr w:rsidR="00EA242F" w14:paraId="0A246D1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340729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0399EC" w14:textId="77777777" w:rsidR="00EA242F" w:rsidRDefault="00DF07CE">
            <w:r>
              <w:rPr>
                <w:color w:val="222222"/>
                <w:sz w:val="17"/>
                <w:szCs w:val="17"/>
              </w:rPr>
              <w:t>Room 3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34A71C" w14:textId="77777777" w:rsidR="00EA242F" w:rsidRDefault="00DF07CE">
            <w:r>
              <w:rPr>
                <w:color w:val="222222"/>
                <w:sz w:val="17"/>
                <w:szCs w:val="17"/>
              </w:rPr>
              <w:t>TBC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FBB5BD" w14:textId="77777777" w:rsidR="00EA242F" w:rsidRDefault="00DF07CE">
            <w:r>
              <w:rPr>
                <w:color w:val="222222"/>
                <w:sz w:val="17"/>
                <w:szCs w:val="17"/>
              </w:rPr>
              <w:t>Neil Gordon, Dom Henri, Lesley Morrell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77E1F6" w14:textId="77777777" w:rsidR="00EA242F" w:rsidRDefault="00DF07CE">
            <w:r>
              <w:rPr>
                <w:color w:val="222222"/>
                <w:sz w:val="17"/>
                <w:szCs w:val="17"/>
              </w:rPr>
              <w:t>Reframing scholarship through communities of practice</w:t>
            </w:r>
          </w:p>
        </w:tc>
      </w:tr>
      <w:tr w:rsidR="00EA242F" w14:paraId="36A322C0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79D336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A89FE1" w14:textId="2393AD25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0A2560" w14:textId="30E40D44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4894EA" w14:textId="77777777" w:rsidR="00EA242F" w:rsidRDefault="00DF07CE">
            <w:r>
              <w:rPr>
                <w:color w:val="222222"/>
                <w:sz w:val="17"/>
                <w:szCs w:val="17"/>
              </w:rPr>
              <w:t>Asha Akram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85A1F6" w14:textId="77777777" w:rsidR="00EA242F" w:rsidRDefault="00DF07CE">
            <w:r>
              <w:rPr>
                <w:color w:val="222222"/>
                <w:sz w:val="17"/>
                <w:szCs w:val="17"/>
              </w:rPr>
              <w:t>Beyond resilience – dismantling trespasser syndromes in HE (W)</w:t>
            </w:r>
          </w:p>
        </w:tc>
      </w:tr>
      <w:tr w:rsidR="00EA242F" w14:paraId="71DA0D3F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78E50F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F84AF6" w14:textId="77777777" w:rsidR="00EA242F" w:rsidRDefault="00DF07CE">
            <w:r>
              <w:rPr>
                <w:color w:val="222222"/>
                <w:sz w:val="17"/>
                <w:szCs w:val="17"/>
              </w:rPr>
              <w:t>Room 4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60A963" w14:textId="77777777" w:rsidR="00EA242F" w:rsidRDefault="00DF07CE">
            <w:r>
              <w:rPr>
                <w:color w:val="222222"/>
                <w:sz w:val="17"/>
                <w:szCs w:val="17"/>
              </w:rPr>
              <w:t>Zoë Allman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4F3BFD" w14:textId="77777777" w:rsidR="00EA242F" w:rsidRDefault="00DF07CE">
            <w:r>
              <w:rPr>
                <w:color w:val="222222"/>
                <w:sz w:val="17"/>
                <w:szCs w:val="17"/>
              </w:rPr>
              <w:t>Angela O’Sullivan, Zoë Allman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BD5105" w14:textId="77777777" w:rsidR="00EA242F" w:rsidRDefault="00DF07CE">
            <w:r>
              <w:rPr>
                <w:color w:val="222222"/>
                <w:sz w:val="17"/>
                <w:szCs w:val="17"/>
              </w:rPr>
              <w:t>Becoming part of the ANTF Committee</w:t>
            </w:r>
          </w:p>
        </w:tc>
      </w:tr>
      <w:tr w:rsidR="006129BC" w14:paraId="2C0474FC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BEAE96" w14:textId="77777777" w:rsidR="006129BC" w:rsidRDefault="006129BC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3C842F" w14:textId="77777777" w:rsidR="006129BC" w:rsidRDefault="006129BC">
            <w:pPr>
              <w:rPr>
                <w:color w:val="222222"/>
                <w:sz w:val="17"/>
                <w:szCs w:val="17"/>
              </w:rPr>
            </w:pP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A7FB27" w14:textId="77777777" w:rsidR="006129BC" w:rsidRDefault="006129BC">
            <w:pPr>
              <w:rPr>
                <w:color w:val="222222"/>
                <w:sz w:val="17"/>
                <w:szCs w:val="17"/>
              </w:rPr>
            </w:pP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5AFF93" w14:textId="0899C667" w:rsidR="006129BC" w:rsidRDefault="00286135">
            <w:pPr>
              <w:rPr>
                <w:color w:val="222222"/>
                <w:sz w:val="17"/>
                <w:szCs w:val="17"/>
              </w:rPr>
            </w:pPr>
            <w:r>
              <w:rPr>
                <w:color w:val="222222"/>
                <w:sz w:val="17"/>
                <w:szCs w:val="17"/>
              </w:rPr>
              <w:t>Andy Clegg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0BA6A1" w14:textId="1A4DDDEC" w:rsidR="006129BC" w:rsidRDefault="009503DB">
            <w:pPr>
              <w:rPr>
                <w:color w:val="222222"/>
                <w:sz w:val="17"/>
                <w:szCs w:val="17"/>
              </w:rPr>
            </w:pPr>
            <w:r w:rsidRPr="009503DB">
              <w:rPr>
                <w:color w:val="222222"/>
                <w:sz w:val="17"/>
                <w:szCs w:val="17"/>
              </w:rPr>
              <w:t>AI-</w:t>
            </w:r>
            <w:proofErr w:type="spellStart"/>
            <w:r w:rsidRPr="009503DB">
              <w:rPr>
                <w:color w:val="222222"/>
                <w:sz w:val="17"/>
                <w:szCs w:val="17"/>
              </w:rPr>
              <w:t>enABLed</w:t>
            </w:r>
            <w:proofErr w:type="spellEnd"/>
            <w:r w:rsidRPr="009503DB">
              <w:rPr>
                <w:color w:val="222222"/>
                <w:sz w:val="17"/>
                <w:szCs w:val="17"/>
              </w:rPr>
              <w:t xml:space="preserve"> Activities and Assessment: Practical Strategies that Work</w:t>
            </w:r>
            <w:r w:rsidR="009E2D43">
              <w:rPr>
                <w:color w:val="222222"/>
                <w:sz w:val="17"/>
                <w:szCs w:val="17"/>
              </w:rPr>
              <w:t xml:space="preserve"> (W)</w:t>
            </w:r>
          </w:p>
        </w:tc>
      </w:tr>
      <w:tr w:rsidR="00EA242F" w14:paraId="587A354F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CADC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3B2152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19:00 – Gala Dinner</w:t>
            </w:r>
          </w:p>
        </w:tc>
      </w:tr>
    </w:tbl>
    <w:p w14:paraId="635BEE77" w14:textId="77777777" w:rsidR="00EA242F" w:rsidRDefault="00EA242F">
      <w:pPr>
        <w:sectPr w:rsidR="00EA242F">
          <w:headerReference w:type="default" r:id="rId7"/>
          <w:footerReference w:type="default" r:id="rId8"/>
          <w:pgSz w:w="16838" w:h="11906" w:orient="landscape"/>
          <w:pgMar w:top="720" w:right="720" w:bottom="720" w:left="720" w:header="708" w:footer="708" w:gutter="0"/>
          <w:cols w:space="720"/>
          <w:docGrid w:linePitch="360"/>
        </w:sectPr>
      </w:pPr>
    </w:p>
    <w:p w14:paraId="58D8321B" w14:textId="77777777" w:rsidR="00EA242F" w:rsidRDefault="00DF07CE">
      <w:pPr>
        <w:pStyle w:val="Heading2"/>
      </w:pPr>
      <w:r>
        <w:lastRenderedPageBreak/>
        <w:t>Day 2 – Wednesday 13th May 2026</w:t>
      </w:r>
    </w:p>
    <w:tbl>
      <w:tblPr>
        <w:tblW w:w="14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900"/>
        <w:gridCol w:w="2100"/>
        <w:gridCol w:w="3800"/>
        <w:gridCol w:w="6248"/>
      </w:tblGrid>
      <w:tr w:rsidR="00EA242F" w14:paraId="3CCE3228" w14:textId="77777777">
        <w:trPr>
          <w:tblHeader/>
        </w:trPr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E276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071EB4" w14:textId="77777777" w:rsidR="00EA242F" w:rsidRDefault="00DF07CE">
            <w:r>
              <w:rPr>
                <w:b/>
                <w:bCs/>
                <w:color w:val="FFFFFF"/>
                <w:sz w:val="18"/>
                <w:szCs w:val="18"/>
              </w:rPr>
              <w:t>Time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E276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31EAFC" w14:textId="77777777" w:rsidR="00EA242F" w:rsidRDefault="00DF07CE">
            <w:r>
              <w:rPr>
                <w:b/>
                <w:bCs/>
                <w:color w:val="FFFFFF"/>
                <w:sz w:val="18"/>
                <w:szCs w:val="18"/>
              </w:rPr>
              <w:t>Room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E276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108850" w14:textId="77777777" w:rsidR="00EA242F" w:rsidRDefault="00DF07CE">
            <w:r>
              <w:rPr>
                <w:b/>
                <w:bCs/>
                <w:color w:val="FFFFFF"/>
                <w:sz w:val="18"/>
                <w:szCs w:val="18"/>
              </w:rPr>
              <w:t>Chair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E276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4A1277" w14:textId="77777777" w:rsidR="00EA242F" w:rsidRDefault="00DF07CE">
            <w:r>
              <w:rPr>
                <w:b/>
                <w:bCs/>
                <w:color w:val="FFFFFF"/>
                <w:sz w:val="18"/>
                <w:szCs w:val="18"/>
              </w:rPr>
              <w:t>Presenter(s)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E2761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B36248" w14:textId="77777777" w:rsidR="00EA242F" w:rsidRDefault="00DF07CE">
            <w:r>
              <w:rPr>
                <w:b/>
                <w:bCs/>
                <w:color w:val="FFFFFF"/>
                <w:sz w:val="18"/>
                <w:szCs w:val="18"/>
              </w:rPr>
              <w:t>Title</w:t>
            </w:r>
          </w:p>
        </w:tc>
      </w:tr>
      <w:tr w:rsidR="00EA242F" w14:paraId="0454225E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6705BE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Registration and Welcome</w:t>
            </w:r>
          </w:p>
        </w:tc>
      </w:tr>
      <w:tr w:rsidR="00EA242F" w14:paraId="156015BE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B7298C" w14:textId="77777777" w:rsidR="00EA242F" w:rsidRDefault="00DF07CE">
            <w:r>
              <w:rPr>
                <w:color w:val="222222"/>
                <w:sz w:val="17"/>
                <w:szCs w:val="17"/>
              </w:rPr>
              <w:t>09:00–09:45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C19894" w14:textId="77777777" w:rsidR="00EA242F" w:rsidRDefault="00DF07CE">
            <w:r>
              <w:rPr>
                <w:color w:val="222222"/>
                <w:sz w:val="17"/>
                <w:szCs w:val="17"/>
              </w:rPr>
              <w:t>—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0752DC" w14:textId="77777777" w:rsidR="00EA242F" w:rsidRDefault="00DF07CE">
            <w:r>
              <w:rPr>
                <w:color w:val="222222"/>
                <w:sz w:val="17"/>
                <w:szCs w:val="17"/>
              </w:rPr>
              <w:t>—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02ADBF" w14:textId="77777777" w:rsidR="00EA242F" w:rsidRDefault="00DF07CE">
            <w:r>
              <w:rPr>
                <w:color w:val="222222"/>
                <w:sz w:val="17"/>
                <w:szCs w:val="17"/>
              </w:rPr>
              <w:t>—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D03A78" w14:textId="77777777" w:rsidR="00EA242F" w:rsidRDefault="00DF07CE">
            <w:r>
              <w:rPr>
                <w:color w:val="222222"/>
                <w:sz w:val="17"/>
                <w:szCs w:val="17"/>
              </w:rPr>
              <w:t>Registration and refreshments</w:t>
            </w:r>
          </w:p>
        </w:tc>
      </w:tr>
      <w:tr w:rsidR="00EA242F" w14:paraId="35AA5E5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2ECF26" w14:textId="77777777" w:rsidR="00EA242F" w:rsidRDefault="00DF07CE">
            <w:r>
              <w:rPr>
                <w:color w:val="222222"/>
                <w:sz w:val="17"/>
                <w:szCs w:val="17"/>
              </w:rPr>
              <w:t>09:45–10:00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CDB653" w14:textId="77777777" w:rsidR="00EA242F" w:rsidRDefault="00DF07CE">
            <w:r>
              <w:rPr>
                <w:color w:val="222222"/>
                <w:sz w:val="17"/>
                <w:szCs w:val="17"/>
              </w:rPr>
              <w:t>—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D87FF9" w14:textId="77777777" w:rsidR="00EA242F" w:rsidRDefault="00DF07CE">
            <w:r>
              <w:rPr>
                <w:color w:val="222222"/>
                <w:sz w:val="17"/>
                <w:szCs w:val="17"/>
              </w:rPr>
              <w:t>—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B223A3" w14:textId="77777777" w:rsidR="00EA242F" w:rsidRDefault="00DF07CE">
            <w:r>
              <w:rPr>
                <w:color w:val="222222"/>
                <w:sz w:val="17"/>
                <w:szCs w:val="17"/>
              </w:rPr>
              <w:t>Prof Angela O’Sullivan; Profs Wendy Garnham &amp; Sam Elkington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0DF62F" w14:textId="77777777" w:rsidR="00EA242F" w:rsidRDefault="00DF07CE">
            <w:r>
              <w:rPr>
                <w:color w:val="222222"/>
                <w:sz w:val="17"/>
                <w:szCs w:val="17"/>
              </w:rPr>
              <w:t>Welcome</w:t>
            </w:r>
          </w:p>
        </w:tc>
      </w:tr>
      <w:tr w:rsidR="00EA242F" w14:paraId="532B3C95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F1ED58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Session 1: 10:00–11:00</w:t>
            </w:r>
          </w:p>
        </w:tc>
      </w:tr>
      <w:tr w:rsidR="00EA242F" w14:paraId="44C1B38A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C00462" w14:textId="77777777" w:rsidR="00EA242F" w:rsidRDefault="00DF07CE">
            <w:r>
              <w:rPr>
                <w:color w:val="222222"/>
                <w:sz w:val="17"/>
                <w:szCs w:val="17"/>
              </w:rPr>
              <w:t>10:00–11:00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74FECA" w14:textId="77777777" w:rsidR="00EA242F" w:rsidRDefault="00DF07CE">
            <w:r>
              <w:rPr>
                <w:color w:val="222222"/>
                <w:sz w:val="17"/>
                <w:szCs w:val="17"/>
              </w:rPr>
              <w:t>Room 1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5F6764" w14:textId="77777777" w:rsidR="00EA242F" w:rsidRDefault="00DF07CE">
            <w:r>
              <w:rPr>
                <w:color w:val="222222"/>
                <w:sz w:val="17"/>
                <w:szCs w:val="17"/>
              </w:rPr>
              <w:t>Steve Briggs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0E69A0" w14:textId="77777777" w:rsidR="00EA242F" w:rsidRDefault="00DF07CE">
            <w:r>
              <w:rPr>
                <w:color w:val="222222"/>
                <w:sz w:val="17"/>
                <w:szCs w:val="17"/>
              </w:rPr>
              <w:t>Nicholas Rowan, Chris Whittaker, Simon Lambert, Alan Crummey, Andrew Wardle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F71A89" w14:textId="77777777" w:rsidR="00EA242F" w:rsidRDefault="00DF07CE">
            <w:r>
              <w:rPr>
                <w:color w:val="222222"/>
                <w:sz w:val="17"/>
                <w:szCs w:val="17"/>
              </w:rPr>
              <w:t>Bookending a student’s journey with portfolio submissions</w:t>
            </w:r>
          </w:p>
        </w:tc>
      </w:tr>
      <w:tr w:rsidR="00EA242F" w14:paraId="580A305F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1190B2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E8D527" w14:textId="512AF960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4626DD" w14:textId="2887FD88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4DC321" w14:textId="77777777" w:rsidR="00EA242F" w:rsidRDefault="00DF07CE">
            <w:r>
              <w:rPr>
                <w:color w:val="222222"/>
                <w:sz w:val="17"/>
                <w:szCs w:val="17"/>
              </w:rPr>
              <w:t>Julie Stokes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439078" w14:textId="77777777" w:rsidR="00EA242F" w:rsidRDefault="00DF07CE">
            <w:r>
              <w:rPr>
                <w:color w:val="222222"/>
                <w:sz w:val="17"/>
                <w:szCs w:val="17"/>
              </w:rPr>
              <w:t>Creating a sense of belonging (W)</w:t>
            </w:r>
          </w:p>
        </w:tc>
      </w:tr>
      <w:tr w:rsidR="00EA242F" w14:paraId="784B2A49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EE921E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68480F" w14:textId="77777777" w:rsidR="00EA242F" w:rsidRDefault="00DF07CE">
            <w:r>
              <w:rPr>
                <w:color w:val="222222"/>
                <w:sz w:val="17"/>
                <w:szCs w:val="17"/>
              </w:rPr>
              <w:t>Room 2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A16C5F" w14:textId="77777777" w:rsidR="00EA242F" w:rsidRDefault="00DF07CE">
            <w:r>
              <w:rPr>
                <w:color w:val="222222"/>
                <w:sz w:val="17"/>
                <w:szCs w:val="17"/>
              </w:rPr>
              <w:t>Richard Beggs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C75B58" w14:textId="77777777" w:rsidR="00EA242F" w:rsidRPr="00DC64C4" w:rsidRDefault="00DF07CE">
            <w:pPr>
              <w:rPr>
                <w:lang w:val="de-DE"/>
              </w:rPr>
            </w:pPr>
            <w:r w:rsidRPr="00DC64C4">
              <w:rPr>
                <w:color w:val="222222"/>
                <w:sz w:val="17"/>
                <w:szCs w:val="17"/>
                <w:lang w:val="de-DE"/>
              </w:rPr>
              <w:t>Paul Fleet, Emma McCulloch, Patrick Rosenkranz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0808EC" w14:textId="77777777" w:rsidR="00EA242F" w:rsidRDefault="00DF07CE">
            <w:r>
              <w:rPr>
                <w:color w:val="222222"/>
                <w:sz w:val="17"/>
                <w:szCs w:val="17"/>
              </w:rPr>
              <w:t>Mentoring: Creating a virtuous circle of collegial support</w:t>
            </w:r>
          </w:p>
        </w:tc>
      </w:tr>
      <w:tr w:rsidR="00EA242F" w14:paraId="4AB40B43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A22994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2204BB" w14:textId="29292EEB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1C5E6A" w14:textId="189C0907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5ED23D" w14:textId="77777777" w:rsidR="00EA242F" w:rsidRDefault="00DF07CE">
            <w:r>
              <w:rPr>
                <w:color w:val="222222"/>
                <w:sz w:val="17"/>
                <w:szCs w:val="17"/>
              </w:rPr>
              <w:t>Nurun Nahar, Deeba Parmar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B43DD0" w14:textId="77777777" w:rsidR="00EA242F" w:rsidRDefault="00DF07CE">
            <w:r>
              <w:rPr>
                <w:color w:val="222222"/>
                <w:sz w:val="17"/>
                <w:szCs w:val="17"/>
              </w:rPr>
              <w:t>NTF in Preparation: Why planning and patience pay off</w:t>
            </w:r>
          </w:p>
        </w:tc>
      </w:tr>
      <w:tr w:rsidR="00EA242F" w14:paraId="0F9E37DE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20D3BE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680807" w14:textId="77777777" w:rsidR="00EA242F" w:rsidRDefault="00DF07CE">
            <w:r>
              <w:rPr>
                <w:color w:val="222222"/>
                <w:sz w:val="17"/>
                <w:szCs w:val="17"/>
              </w:rPr>
              <w:t>Room 3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08AC84" w14:textId="1A7130D8" w:rsidR="00EA242F" w:rsidRPr="0081577E" w:rsidRDefault="0081577E">
            <w:pPr>
              <w:rPr>
                <w:sz w:val="17"/>
                <w:szCs w:val="17"/>
              </w:rPr>
            </w:pPr>
            <w:r w:rsidRPr="0081577E">
              <w:rPr>
                <w:sz w:val="17"/>
                <w:szCs w:val="17"/>
              </w:rPr>
              <w:t>Wendy Garnham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CF11BB" w14:textId="77777777" w:rsidR="00EA242F" w:rsidRDefault="00DF07CE">
            <w:r>
              <w:rPr>
                <w:color w:val="222222"/>
                <w:sz w:val="17"/>
                <w:szCs w:val="17"/>
              </w:rPr>
              <w:t>Members of the CATE-Net Committee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E7FB3D" w14:textId="77777777" w:rsidR="00EA242F" w:rsidRDefault="00DF07CE">
            <w:r>
              <w:rPr>
                <w:color w:val="222222"/>
                <w:sz w:val="17"/>
                <w:szCs w:val="17"/>
              </w:rPr>
              <w:t>So you want to have your CATE and eat it: An introduction to the CATE award (W)</w:t>
            </w:r>
          </w:p>
        </w:tc>
      </w:tr>
      <w:tr w:rsidR="00EA242F" w14:paraId="4E9643A4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D1F7EB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20DC05" w14:textId="10BA8865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A58A01" w14:textId="400AC104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AC0833" w14:textId="77777777" w:rsidR="00EA242F" w:rsidRDefault="00DF07CE">
            <w:r>
              <w:rPr>
                <w:color w:val="222222"/>
                <w:sz w:val="17"/>
                <w:szCs w:val="17"/>
              </w:rPr>
              <w:t>Chris Wright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C38371" w14:textId="77777777" w:rsidR="00EA242F" w:rsidRDefault="00DF07CE">
            <w:r>
              <w:rPr>
                <w:color w:val="222222"/>
                <w:sz w:val="17"/>
                <w:szCs w:val="17"/>
              </w:rPr>
              <w:t>Drawing for belonging: A practical exploration and application</w:t>
            </w:r>
          </w:p>
        </w:tc>
      </w:tr>
      <w:tr w:rsidR="00EA242F" w14:paraId="281B3A1C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CADC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ADD041" w14:textId="77777777" w:rsidR="00EA242F" w:rsidRDefault="00DF07CE">
            <w:r>
              <w:rPr>
                <w:color w:val="333333"/>
                <w:sz w:val="17"/>
                <w:szCs w:val="17"/>
              </w:rPr>
              <w:t>Refreshment Break: 11:00–11:20</w:t>
            </w:r>
          </w:p>
        </w:tc>
      </w:tr>
      <w:tr w:rsidR="00EA242F" w14:paraId="555029BA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911E9C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Session 2: 11:20–12:20</w:t>
            </w:r>
          </w:p>
        </w:tc>
      </w:tr>
      <w:tr w:rsidR="00EA242F" w14:paraId="0617F80A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5DA35A" w14:textId="77777777" w:rsidR="00EA242F" w:rsidRDefault="00DF07CE">
            <w:r>
              <w:rPr>
                <w:color w:val="222222"/>
                <w:sz w:val="17"/>
                <w:szCs w:val="17"/>
              </w:rPr>
              <w:t>11:20–12:20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50AB48" w14:textId="77777777" w:rsidR="00EA242F" w:rsidRDefault="00DF07CE">
            <w:r>
              <w:rPr>
                <w:color w:val="222222"/>
                <w:sz w:val="17"/>
                <w:szCs w:val="17"/>
              </w:rPr>
              <w:t>Room 1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C7BF1A" w14:textId="77777777" w:rsidR="00EA242F" w:rsidRDefault="00DF07CE">
            <w:r>
              <w:rPr>
                <w:color w:val="222222"/>
                <w:sz w:val="17"/>
                <w:szCs w:val="17"/>
              </w:rPr>
              <w:t>Neil Gordon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FB0908" w14:textId="77777777" w:rsidR="00EA242F" w:rsidRDefault="00DF07CE">
            <w:r>
              <w:rPr>
                <w:color w:val="222222"/>
                <w:sz w:val="17"/>
                <w:szCs w:val="17"/>
              </w:rPr>
              <w:t xml:space="preserve">Mohamed </w:t>
            </w:r>
            <w:proofErr w:type="spellStart"/>
            <w:r>
              <w:rPr>
                <w:color w:val="222222"/>
                <w:sz w:val="17"/>
                <w:szCs w:val="17"/>
              </w:rPr>
              <w:t>Saeudy</w:t>
            </w:r>
            <w:proofErr w:type="spellEnd"/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9667C6" w14:textId="77777777" w:rsidR="00EA242F" w:rsidRDefault="00DF07CE">
            <w:r>
              <w:rPr>
                <w:color w:val="222222"/>
                <w:sz w:val="17"/>
                <w:szCs w:val="17"/>
              </w:rPr>
              <w:t>Empirical sustainability education with AI</w:t>
            </w:r>
          </w:p>
        </w:tc>
      </w:tr>
      <w:tr w:rsidR="00EA242F" w14:paraId="6CFF6A7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935AB1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0B27F2" w14:textId="15F6C1C2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083B1E" w14:textId="73A88580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D0BD53" w14:textId="77777777" w:rsidR="00EA242F" w:rsidRDefault="00DF07CE">
            <w:r>
              <w:rPr>
                <w:color w:val="222222"/>
                <w:sz w:val="17"/>
                <w:szCs w:val="17"/>
              </w:rPr>
              <w:t>Jonathan Branney, Sean Branney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FBE14F" w14:textId="77777777" w:rsidR="00EA242F" w:rsidRDefault="00DF07CE">
            <w:r>
              <w:rPr>
                <w:color w:val="222222"/>
                <w:sz w:val="17"/>
                <w:szCs w:val="17"/>
              </w:rPr>
              <w:t>Exploring ethical situations with a prototype e-inverted balloon debate (W)</w:t>
            </w:r>
          </w:p>
        </w:tc>
      </w:tr>
      <w:tr w:rsidR="00EA242F" w14:paraId="0AC4EBC3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A43E1C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EF7AC9" w14:textId="77777777" w:rsidR="00EA242F" w:rsidRDefault="00DF07CE">
            <w:r>
              <w:rPr>
                <w:color w:val="222222"/>
                <w:sz w:val="17"/>
                <w:szCs w:val="17"/>
              </w:rPr>
              <w:t>Room 2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4636DA" w14:textId="77777777" w:rsidR="00EA242F" w:rsidRDefault="00DF07CE">
            <w:r>
              <w:rPr>
                <w:color w:val="222222"/>
                <w:sz w:val="17"/>
                <w:szCs w:val="17"/>
              </w:rPr>
              <w:t>Sue Beckingham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B32E20" w14:textId="77777777" w:rsidR="00EA242F" w:rsidRDefault="00DF07CE">
            <w:r>
              <w:rPr>
                <w:color w:val="222222"/>
                <w:sz w:val="17"/>
                <w:szCs w:val="17"/>
              </w:rPr>
              <w:t>Alison Bailey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FD4ECD" w14:textId="77777777" w:rsidR="00EA242F" w:rsidRDefault="00DF07CE">
            <w:r>
              <w:rPr>
                <w:color w:val="222222"/>
                <w:sz w:val="17"/>
                <w:szCs w:val="17"/>
              </w:rPr>
              <w:t xml:space="preserve">From test to teaching: Designing pedagogy around the </w:t>
            </w:r>
            <w:proofErr w:type="spellStart"/>
            <w:r>
              <w:rPr>
                <w:color w:val="222222"/>
                <w:sz w:val="17"/>
                <w:szCs w:val="17"/>
              </w:rPr>
              <w:t>Sulitest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TASK Certificate</w:t>
            </w:r>
          </w:p>
        </w:tc>
      </w:tr>
      <w:tr w:rsidR="00EA242F" w14:paraId="45193F2A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9550C9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490AA8" w14:textId="455D4B97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2AAE7E" w14:textId="5AD0D8E2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74DAFD" w14:textId="77777777" w:rsidR="00EA242F" w:rsidRDefault="00DF07CE">
            <w:r>
              <w:rPr>
                <w:color w:val="222222"/>
                <w:sz w:val="17"/>
                <w:szCs w:val="17"/>
              </w:rPr>
              <w:t>Julie Stokes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01CCC4" w14:textId="77777777" w:rsidR="00EA242F" w:rsidRDefault="00DF07CE">
            <w:r>
              <w:rPr>
                <w:color w:val="222222"/>
                <w:sz w:val="17"/>
                <w:szCs w:val="17"/>
              </w:rPr>
              <w:t>Playful learning in diagnostic radiography (W)</w:t>
            </w:r>
          </w:p>
        </w:tc>
      </w:tr>
      <w:tr w:rsidR="00EA242F" w14:paraId="12BD696D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98FE6E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65A970" w14:textId="77777777" w:rsidR="00EA242F" w:rsidRDefault="00DF07CE">
            <w:r>
              <w:rPr>
                <w:color w:val="222222"/>
                <w:sz w:val="17"/>
                <w:szCs w:val="17"/>
              </w:rPr>
              <w:t>Room 3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2201AE" w14:textId="77777777" w:rsidR="00EA242F" w:rsidRDefault="00DF07CE">
            <w:r>
              <w:rPr>
                <w:color w:val="222222"/>
                <w:sz w:val="17"/>
                <w:szCs w:val="17"/>
              </w:rPr>
              <w:t>Jane Setter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A761CD" w14:textId="77777777" w:rsidR="00EA242F" w:rsidRDefault="00DF07CE">
            <w:r>
              <w:rPr>
                <w:color w:val="222222"/>
                <w:sz w:val="17"/>
                <w:szCs w:val="17"/>
              </w:rPr>
              <w:t>Kerry Traynor, Kate Evans, Omar Hussein, Charlotte-May Brown, Chris Barlow, Amy Gerrard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5FDD65" w14:textId="77777777" w:rsidR="00EA242F" w:rsidRDefault="00DF07CE">
            <w:r>
              <w:rPr>
                <w:color w:val="222222"/>
                <w:sz w:val="17"/>
                <w:szCs w:val="17"/>
              </w:rPr>
              <w:t>Student-informed strategies to diversify placement participation and narrow awarding gaps</w:t>
            </w:r>
          </w:p>
        </w:tc>
      </w:tr>
      <w:tr w:rsidR="00EA242F" w14:paraId="144E9C42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822623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FDAE49" w14:textId="5D49D18D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13E861" w14:textId="244ED2BB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C6C47B" w14:textId="77777777" w:rsidR="00EA242F" w:rsidRDefault="00DF07CE">
            <w:r>
              <w:rPr>
                <w:color w:val="222222"/>
                <w:sz w:val="17"/>
                <w:szCs w:val="17"/>
              </w:rPr>
              <w:t>David Webster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6C643E" w14:textId="77777777" w:rsidR="00EA242F" w:rsidRDefault="00DF07CE">
            <w:r>
              <w:rPr>
                <w:color w:val="222222"/>
                <w:sz w:val="17"/>
                <w:szCs w:val="17"/>
              </w:rPr>
              <w:t>Brain rot, AI slop and a collapsed playing field: Where now for pedagogic justice? (W)</w:t>
            </w:r>
          </w:p>
        </w:tc>
      </w:tr>
      <w:tr w:rsidR="00EA242F" w14:paraId="2A769844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CD3BA9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Lunch</w:t>
            </w:r>
          </w:p>
        </w:tc>
      </w:tr>
      <w:tr w:rsidR="00EA242F" w14:paraId="267D97C8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BC2253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Session 3: 13:20–14:20 — Resource Showcases</w:t>
            </w:r>
          </w:p>
        </w:tc>
      </w:tr>
      <w:tr w:rsidR="00EA242F" w14:paraId="401612E0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348E07" w14:textId="77777777" w:rsidR="00EA242F" w:rsidRDefault="00DF07CE">
            <w:r>
              <w:rPr>
                <w:color w:val="222222"/>
                <w:sz w:val="17"/>
                <w:szCs w:val="17"/>
              </w:rPr>
              <w:t>13:20–14:20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396920" w14:textId="77777777" w:rsidR="00EA242F" w:rsidRDefault="00DF07CE">
            <w:r>
              <w:rPr>
                <w:color w:val="222222"/>
                <w:sz w:val="17"/>
                <w:szCs w:val="17"/>
              </w:rPr>
              <w:t>Room 1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82CE83" w14:textId="77777777" w:rsidR="00EA242F" w:rsidRDefault="00DF07CE">
            <w:r>
              <w:rPr>
                <w:color w:val="222222"/>
                <w:sz w:val="17"/>
                <w:szCs w:val="17"/>
              </w:rPr>
              <w:t>Angela O’Sullivan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3941EC" w14:textId="77777777" w:rsidR="00EA242F" w:rsidRDefault="00DF07CE">
            <w:r>
              <w:rPr>
                <w:color w:val="222222"/>
                <w:sz w:val="17"/>
                <w:szCs w:val="17"/>
              </w:rPr>
              <w:t>Iain Keenan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A2B568" w14:textId="77777777" w:rsidR="00EA242F" w:rsidRDefault="00DF07CE">
            <w:r>
              <w:rPr>
                <w:color w:val="222222"/>
                <w:sz w:val="17"/>
                <w:szCs w:val="17"/>
              </w:rPr>
              <w:t>Exploring 3D: Innovative solutions to cognitive and logistical challenges (RS)</w:t>
            </w:r>
          </w:p>
        </w:tc>
      </w:tr>
      <w:tr w:rsidR="00EA242F" w14:paraId="0CEBFA75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DEE8C7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94E61E" w14:textId="59E79F3B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4D0635" w14:textId="495ED259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F3FC03" w14:textId="77777777" w:rsidR="00EA242F" w:rsidRDefault="00DF07CE">
            <w:r>
              <w:rPr>
                <w:color w:val="222222"/>
                <w:sz w:val="17"/>
                <w:szCs w:val="17"/>
              </w:rPr>
              <w:t>Cora Beth Fraser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17FA59" w14:textId="77777777" w:rsidR="00EA242F" w:rsidRDefault="00DF07CE">
            <w:r>
              <w:rPr>
                <w:color w:val="222222"/>
                <w:sz w:val="17"/>
                <w:szCs w:val="17"/>
              </w:rPr>
              <w:t>The academic in the app store (RS)</w:t>
            </w:r>
          </w:p>
        </w:tc>
      </w:tr>
      <w:tr w:rsidR="00EA242F" w14:paraId="5C25AEB5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F410FA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3C22AE" w14:textId="15EBC92F" w:rsidR="00EA242F" w:rsidRDefault="00DF07CE">
            <w:r>
              <w:rPr>
                <w:color w:val="222222"/>
                <w:sz w:val="17"/>
                <w:szCs w:val="17"/>
              </w:rPr>
              <w:t xml:space="preserve">Room </w:t>
            </w:r>
            <w:r w:rsidR="0081577E">
              <w:rPr>
                <w:color w:val="222222"/>
                <w:sz w:val="17"/>
                <w:szCs w:val="17"/>
              </w:rPr>
              <w:t>2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0B6192" w14:textId="77777777" w:rsidR="00EA242F" w:rsidRDefault="00DF07CE">
            <w:r>
              <w:rPr>
                <w:color w:val="222222"/>
                <w:sz w:val="17"/>
                <w:szCs w:val="17"/>
              </w:rPr>
              <w:t>Sue Beckingham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AB219C" w14:textId="77777777" w:rsidR="00EA242F" w:rsidRDefault="00DF07CE">
            <w:r>
              <w:rPr>
                <w:color w:val="222222"/>
                <w:sz w:val="17"/>
                <w:szCs w:val="17"/>
              </w:rPr>
              <w:t>Frania Hall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355C61" w14:textId="77777777" w:rsidR="00EA242F" w:rsidRDefault="00DF07CE">
            <w:r>
              <w:rPr>
                <w:color w:val="222222"/>
                <w:sz w:val="17"/>
                <w:szCs w:val="17"/>
              </w:rPr>
              <w:t>Evaluation toolkit for teaching and learning (RS)</w:t>
            </w:r>
          </w:p>
        </w:tc>
      </w:tr>
      <w:tr w:rsidR="00EA242F" w14:paraId="36243E79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AC3BCF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7F36CF" w14:textId="44FAA4DF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668F65" w14:textId="51D57B1E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97FA9F" w14:textId="77777777" w:rsidR="00EA242F" w:rsidRDefault="00DF07CE">
            <w:proofErr w:type="spellStart"/>
            <w:r>
              <w:rPr>
                <w:color w:val="222222"/>
                <w:sz w:val="17"/>
                <w:szCs w:val="17"/>
              </w:rPr>
              <w:t>Puiyin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 Wong, John Brindle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7672F1" w14:textId="77777777" w:rsidR="00EA242F" w:rsidRDefault="00DF07CE">
            <w:r>
              <w:rPr>
                <w:color w:val="222222"/>
                <w:sz w:val="17"/>
                <w:szCs w:val="17"/>
              </w:rPr>
              <w:t>#TEL researchers and #HE researchers: Supporting confidence building, collaboration and inclusive pedagogies (RS)</w:t>
            </w:r>
          </w:p>
        </w:tc>
      </w:tr>
      <w:tr w:rsidR="00EA242F" w14:paraId="41B00309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7D8745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BB1758" w14:textId="626ACE54" w:rsidR="00EA242F" w:rsidRDefault="00DF07CE">
            <w:r>
              <w:rPr>
                <w:color w:val="222222"/>
                <w:sz w:val="17"/>
                <w:szCs w:val="17"/>
              </w:rPr>
              <w:t xml:space="preserve">Room </w:t>
            </w:r>
            <w:r w:rsidR="00FC34E9">
              <w:rPr>
                <w:color w:val="222222"/>
                <w:sz w:val="17"/>
                <w:szCs w:val="17"/>
              </w:rPr>
              <w:t>3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7B4410" w14:textId="77777777" w:rsidR="00EA242F" w:rsidRDefault="00DF07CE">
            <w:r>
              <w:rPr>
                <w:color w:val="222222"/>
                <w:sz w:val="17"/>
                <w:szCs w:val="17"/>
              </w:rPr>
              <w:t>Steve Rutherford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EF0363" w14:textId="77777777" w:rsidR="00EA242F" w:rsidRDefault="00DF07CE">
            <w:r>
              <w:rPr>
                <w:color w:val="222222"/>
                <w:sz w:val="17"/>
                <w:szCs w:val="17"/>
              </w:rPr>
              <w:t>Zara Hooley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61C430" w14:textId="77777777" w:rsidR="00EA242F" w:rsidRDefault="00DF07CE">
            <w:r>
              <w:rPr>
                <w:color w:val="222222"/>
                <w:sz w:val="17"/>
                <w:szCs w:val="17"/>
              </w:rPr>
              <w:t>Sketchbooks for social scientists (RS)</w:t>
            </w:r>
          </w:p>
        </w:tc>
      </w:tr>
      <w:tr w:rsidR="00EA242F" w14:paraId="28CED0B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714072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C224EA" w14:textId="3C7F964D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0EF421" w14:textId="6330054F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B88EFF" w14:textId="77777777" w:rsidR="00EA242F" w:rsidRDefault="00DF07CE">
            <w:r>
              <w:rPr>
                <w:color w:val="222222"/>
                <w:sz w:val="17"/>
                <w:szCs w:val="17"/>
              </w:rPr>
              <w:t xml:space="preserve">Stephany </w:t>
            </w:r>
            <w:proofErr w:type="spellStart"/>
            <w:r>
              <w:rPr>
                <w:color w:val="222222"/>
                <w:sz w:val="17"/>
                <w:szCs w:val="17"/>
              </w:rPr>
              <w:t>Veuger</w:t>
            </w:r>
            <w:proofErr w:type="spellEnd"/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52B3F7" w14:textId="77777777" w:rsidR="00EA242F" w:rsidRDefault="00DF07CE">
            <w:r>
              <w:rPr>
                <w:color w:val="222222"/>
                <w:sz w:val="17"/>
                <w:szCs w:val="17"/>
              </w:rPr>
              <w:t>Co-creating adaptable resources to support inclusive practice (RS)</w:t>
            </w:r>
          </w:p>
        </w:tc>
      </w:tr>
      <w:tr w:rsidR="00EA242F" w14:paraId="5B10307B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29C8FC" w14:textId="77777777" w:rsidR="00EA242F" w:rsidRDefault="00DF07CE">
            <w:r>
              <w:rPr>
                <w:b/>
                <w:bCs/>
                <w:color w:val="1E2761"/>
                <w:sz w:val="19"/>
                <w:szCs w:val="19"/>
              </w:rPr>
              <w:t>Session 4: 14:25–15:25</w:t>
            </w:r>
          </w:p>
        </w:tc>
      </w:tr>
      <w:tr w:rsidR="00EA242F" w14:paraId="159BD3E6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20BCB9" w14:textId="77777777" w:rsidR="00EA242F" w:rsidRDefault="00DF07CE">
            <w:r>
              <w:rPr>
                <w:color w:val="222222"/>
                <w:sz w:val="17"/>
                <w:szCs w:val="17"/>
              </w:rPr>
              <w:t>14:25–15:25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F4B71C" w14:textId="77777777" w:rsidR="00EA242F" w:rsidRDefault="00DF07CE">
            <w:r>
              <w:rPr>
                <w:color w:val="222222"/>
                <w:sz w:val="17"/>
                <w:szCs w:val="17"/>
              </w:rPr>
              <w:t>Room 1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2185F7" w14:textId="77777777" w:rsidR="00EA242F" w:rsidRDefault="00DF07CE">
            <w:r>
              <w:rPr>
                <w:color w:val="222222"/>
                <w:sz w:val="17"/>
                <w:szCs w:val="17"/>
              </w:rPr>
              <w:t>Steve Rutherford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1D1192" w14:textId="77777777" w:rsidR="00EA242F" w:rsidRPr="00DC64C4" w:rsidRDefault="00DF07CE">
            <w:pPr>
              <w:rPr>
                <w:lang w:val="it-IT"/>
              </w:rPr>
            </w:pPr>
            <w:r w:rsidRPr="00DC64C4">
              <w:rPr>
                <w:color w:val="222222"/>
                <w:sz w:val="17"/>
                <w:szCs w:val="17"/>
                <w:lang w:val="it-IT"/>
              </w:rPr>
              <w:t>Sophia Daoudi-Simison, Caroline Allen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37FAC4" w14:textId="77777777" w:rsidR="00EA242F" w:rsidRDefault="00DF07CE">
            <w:r>
              <w:rPr>
                <w:color w:val="222222"/>
                <w:sz w:val="17"/>
                <w:szCs w:val="17"/>
              </w:rPr>
              <w:t>Evolving assessments: Evaluating the analytical cube and supporting AI literacy workshops</w:t>
            </w:r>
          </w:p>
        </w:tc>
      </w:tr>
      <w:tr w:rsidR="00EA242F" w14:paraId="17404AD1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1CD5DB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44FEFC" w14:textId="4300F8CF" w:rsidR="00C81F7B" w:rsidRPr="00C81F7B" w:rsidRDefault="00C81F7B">
            <w:pPr>
              <w:rPr>
                <w:color w:val="222222"/>
                <w:sz w:val="17"/>
                <w:szCs w:val="17"/>
              </w:rPr>
            </w:pP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F6EDE0" w14:textId="2E8A9EE1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108C9C" w14:textId="77777777" w:rsidR="00EA242F" w:rsidRDefault="00DF07CE">
            <w:r>
              <w:rPr>
                <w:color w:val="222222"/>
                <w:sz w:val="17"/>
                <w:szCs w:val="17"/>
              </w:rPr>
              <w:t>Rosie Jones, Sam Elkington, Paul Chesterton, Daniel Moore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EEF52C" w14:textId="77777777" w:rsidR="00EA242F" w:rsidRDefault="00DF07CE">
            <w:r>
              <w:rPr>
                <w:color w:val="222222"/>
                <w:sz w:val="17"/>
                <w:szCs w:val="17"/>
              </w:rPr>
              <w:t>Championing teaching excellence through Teesside University Teaching Excellence Group (W)</w:t>
            </w:r>
          </w:p>
        </w:tc>
      </w:tr>
      <w:tr w:rsidR="00EA242F" w14:paraId="394CB02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82DF63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C099ED" w14:textId="77777777" w:rsidR="00EA242F" w:rsidRDefault="00DF07CE">
            <w:r>
              <w:rPr>
                <w:color w:val="222222"/>
                <w:sz w:val="17"/>
                <w:szCs w:val="17"/>
              </w:rPr>
              <w:t>Room 2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DE0572" w14:textId="177C35E9" w:rsidR="00EA242F" w:rsidRPr="00124C36" w:rsidRDefault="00124C36">
            <w:pPr>
              <w:rPr>
                <w:sz w:val="17"/>
                <w:szCs w:val="17"/>
              </w:rPr>
            </w:pPr>
            <w:r w:rsidRPr="00124C36">
              <w:rPr>
                <w:sz w:val="17"/>
                <w:szCs w:val="17"/>
              </w:rPr>
              <w:t>Julie Hulme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83B311" w14:textId="77777777" w:rsidR="00EA242F" w:rsidRDefault="00DF07CE">
            <w:r>
              <w:rPr>
                <w:color w:val="222222"/>
                <w:sz w:val="17"/>
                <w:szCs w:val="17"/>
              </w:rPr>
              <w:t>Cora Beth Fraser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79660C" w14:textId="77777777" w:rsidR="00EA242F" w:rsidRDefault="00DF07CE">
            <w:r>
              <w:rPr>
                <w:color w:val="222222"/>
                <w:sz w:val="17"/>
                <w:szCs w:val="17"/>
              </w:rPr>
              <w:t>Designing for autistic students and the curb-cut effect</w:t>
            </w:r>
          </w:p>
        </w:tc>
      </w:tr>
      <w:tr w:rsidR="00EA242F" w14:paraId="62D888E2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0EA12F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4A59D3" w14:textId="1074EC8C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64ADA6" w14:textId="6FEDA594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668369" w14:textId="77777777" w:rsidR="00EA242F" w:rsidRDefault="00DF07CE">
            <w:r>
              <w:rPr>
                <w:color w:val="222222"/>
                <w:sz w:val="17"/>
                <w:szCs w:val="17"/>
              </w:rPr>
              <w:t xml:space="preserve">Iwi </w:t>
            </w:r>
            <w:proofErr w:type="spellStart"/>
            <w:r>
              <w:rPr>
                <w:color w:val="222222"/>
                <w:sz w:val="17"/>
                <w:szCs w:val="17"/>
              </w:rPr>
              <w:t>Ugiagbe</w:t>
            </w:r>
            <w:proofErr w:type="spellEnd"/>
            <w:r>
              <w:rPr>
                <w:color w:val="222222"/>
                <w:sz w:val="17"/>
                <w:szCs w:val="17"/>
              </w:rPr>
              <w:t xml:space="preserve">-Green, Kendi </w:t>
            </w:r>
            <w:proofErr w:type="spellStart"/>
            <w:r>
              <w:rPr>
                <w:color w:val="222222"/>
                <w:sz w:val="17"/>
                <w:szCs w:val="17"/>
              </w:rPr>
              <w:t>Guantai</w:t>
            </w:r>
            <w:proofErr w:type="spellEnd"/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CC1F45" w14:textId="77777777" w:rsidR="00EA242F" w:rsidRDefault="00DF07CE">
            <w:r>
              <w:rPr>
                <w:color w:val="222222"/>
                <w:sz w:val="17"/>
                <w:szCs w:val="17"/>
              </w:rPr>
              <w:t>Tell me a story: The power of Ubuntu (RS)</w:t>
            </w:r>
          </w:p>
        </w:tc>
      </w:tr>
      <w:tr w:rsidR="00EA242F" w14:paraId="675D0526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0838BE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75A76A" w14:textId="28E09EB6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A477E7" w14:textId="0596C03A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98D66C" w14:textId="77777777" w:rsidR="00EA242F" w:rsidRDefault="00DF07CE">
            <w:r>
              <w:rPr>
                <w:color w:val="222222"/>
                <w:sz w:val="17"/>
                <w:szCs w:val="17"/>
              </w:rPr>
              <w:t>Andy Clegg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66D097" w14:textId="77777777" w:rsidR="00EA242F" w:rsidRDefault="00DF07CE">
            <w:r>
              <w:rPr>
                <w:color w:val="222222"/>
                <w:sz w:val="17"/>
                <w:szCs w:val="17"/>
              </w:rPr>
              <w:t>Curriculum Endgame: Beyond reboots and redesigns</w:t>
            </w:r>
          </w:p>
        </w:tc>
      </w:tr>
      <w:tr w:rsidR="00EA242F" w14:paraId="32607867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9B69E7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3AC0B9" w14:textId="49101661" w:rsidR="00EA242F" w:rsidRDefault="00FC34E9">
            <w:r>
              <w:rPr>
                <w:color w:val="222222"/>
                <w:sz w:val="17"/>
                <w:szCs w:val="17"/>
              </w:rPr>
              <w:t>Room 3</w:t>
            </w:r>
          </w:p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005226" w14:textId="2F37C6F6" w:rsidR="00EA242F" w:rsidRPr="00FC34E9" w:rsidRDefault="00FC34E9">
            <w:pPr>
              <w:rPr>
                <w:sz w:val="17"/>
                <w:szCs w:val="17"/>
              </w:rPr>
            </w:pPr>
            <w:r w:rsidRPr="00FC34E9">
              <w:rPr>
                <w:sz w:val="17"/>
                <w:szCs w:val="17"/>
              </w:rPr>
              <w:t>TBC</w:t>
            </w:r>
          </w:p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5C4695" w14:textId="77777777" w:rsidR="00EA242F" w:rsidRDefault="00DF07CE">
            <w:r>
              <w:rPr>
                <w:color w:val="222222"/>
                <w:sz w:val="17"/>
                <w:szCs w:val="17"/>
              </w:rPr>
              <w:t>Raheela Awais, Chris Mitchell, Maria Limniou, Gita Sedghi, Elliott Stollar, Rob Treharne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4F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0CA69B" w14:textId="77777777" w:rsidR="00EA242F" w:rsidRDefault="00DF07CE">
            <w:r>
              <w:rPr>
                <w:color w:val="222222"/>
                <w:sz w:val="17"/>
                <w:szCs w:val="17"/>
              </w:rPr>
              <w:t>Equity by design: Personalised and intersectional teaching for inclusive learning</w:t>
            </w:r>
          </w:p>
        </w:tc>
      </w:tr>
      <w:tr w:rsidR="00EA242F" w14:paraId="6612D5B8" w14:textId="77777777">
        <w:tc>
          <w:tcPr>
            <w:tcW w:w="13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F7D711" w14:textId="77777777" w:rsidR="00EA242F" w:rsidRDefault="00EA242F"/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02843C" w14:textId="6CEA6748" w:rsidR="00EA242F" w:rsidRDefault="00EA242F"/>
        </w:tc>
        <w:tc>
          <w:tcPr>
            <w:tcW w:w="21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97E291" w14:textId="53ED9BCE" w:rsidR="00EA242F" w:rsidRDefault="00EA242F"/>
        </w:tc>
        <w:tc>
          <w:tcPr>
            <w:tcW w:w="3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DB9664" w14:textId="77777777" w:rsidR="00EA242F" w:rsidRDefault="00DF07CE">
            <w:r>
              <w:rPr>
                <w:color w:val="222222"/>
                <w:sz w:val="17"/>
                <w:szCs w:val="17"/>
              </w:rPr>
              <w:t>Vanessa Armstrong, Alison Williams</w:t>
            </w:r>
          </w:p>
        </w:tc>
        <w:tc>
          <w:tcPr>
            <w:tcW w:w="624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253945" w14:textId="77777777" w:rsidR="00EA242F" w:rsidRDefault="00DF07CE">
            <w:r>
              <w:rPr>
                <w:color w:val="222222"/>
                <w:sz w:val="17"/>
                <w:szCs w:val="17"/>
              </w:rPr>
              <w:t>Unlocking potential: A university-wide approach to graduate attributes (W)</w:t>
            </w:r>
          </w:p>
        </w:tc>
      </w:tr>
      <w:tr w:rsidR="00EA242F" w14:paraId="7315FFA5" w14:textId="77777777">
        <w:tc>
          <w:tcPr>
            <w:tcW w:w="14398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CADC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9DE2E2" w14:textId="77777777" w:rsidR="00EA242F" w:rsidRDefault="00DF07CE">
            <w:r>
              <w:rPr>
                <w:b/>
                <w:bCs/>
                <w:color w:val="1E2761"/>
                <w:sz w:val="17"/>
                <w:szCs w:val="17"/>
              </w:rPr>
              <w:t>15:30–15:45 — Conference Close: Looking ahead to #ANTF2026 in Bournemouth</w:t>
            </w:r>
          </w:p>
        </w:tc>
      </w:tr>
    </w:tbl>
    <w:p w14:paraId="2DFD4D69" w14:textId="77777777" w:rsidR="00EA242F" w:rsidRDefault="00EA242F">
      <w:pPr>
        <w:spacing w:before="240"/>
      </w:pPr>
    </w:p>
    <w:p w14:paraId="698F8158" w14:textId="77777777" w:rsidR="00EA242F" w:rsidRDefault="00DF07CE">
      <w:r>
        <w:rPr>
          <w:b/>
          <w:bCs/>
          <w:color w:val="1E2761"/>
          <w:sz w:val="18"/>
          <w:szCs w:val="18"/>
        </w:rPr>
        <w:t xml:space="preserve">Themes: </w:t>
      </w:r>
      <w:r>
        <w:rPr>
          <w:color w:val="555555"/>
          <w:sz w:val="18"/>
          <w:szCs w:val="18"/>
        </w:rPr>
        <w:t>Wellbeing  |  Innovation &amp; Impact  |  Staff-Student Collaboration  |  Equity &amp; Ethics  |  Reward &amp; Recognition</w:t>
      </w:r>
    </w:p>
    <w:sectPr w:rsidR="00EA242F">
      <w:headerReference w:type="default" r:id="rId9"/>
      <w:footerReference w:type="default" r:id="rId10"/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C3DD3" w14:textId="77777777" w:rsidR="00DF07CE" w:rsidRDefault="00DF07CE">
      <w:r>
        <w:separator/>
      </w:r>
    </w:p>
  </w:endnote>
  <w:endnote w:type="continuationSeparator" w:id="0">
    <w:p w14:paraId="52FDDB7E" w14:textId="77777777" w:rsidR="00DF07CE" w:rsidRDefault="00DF0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B377B" w14:textId="77777777" w:rsidR="00EA242F" w:rsidRDefault="00DF07CE">
    <w:pPr>
      <w:jc w:val="center"/>
    </w:pPr>
    <w:r>
      <w:rPr>
        <w:color w:val="888888"/>
        <w:sz w:val="15"/>
        <w:szCs w:val="15"/>
      </w:rPr>
      <w:t>(W) = Workshop    (RS) = Resource Showcase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5C01" w14:textId="77777777" w:rsidR="00EA242F" w:rsidRDefault="00DF07CE">
    <w:pPr>
      <w:jc w:val="center"/>
    </w:pPr>
    <w:r>
      <w:rPr>
        <w:color w:val="888888"/>
        <w:sz w:val="15"/>
        <w:szCs w:val="15"/>
      </w:rPr>
      <w:t>(W) = Workshop    (RS) = Resource Showcase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DA4A7" w14:textId="77777777" w:rsidR="00DF07CE" w:rsidRDefault="00DF07CE">
      <w:r>
        <w:separator/>
      </w:r>
    </w:p>
  </w:footnote>
  <w:footnote w:type="continuationSeparator" w:id="0">
    <w:p w14:paraId="58D6D243" w14:textId="77777777" w:rsidR="00DF07CE" w:rsidRDefault="00DF0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CDD15" w14:textId="77777777" w:rsidR="00EA242F" w:rsidRDefault="00DF07CE">
    <w:pPr>
      <w:jc w:val="right"/>
    </w:pPr>
    <w:r>
      <w:rPr>
        <w:i/>
        <w:iCs/>
        <w:color w:val="888888"/>
        <w:sz w:val="15"/>
        <w:szCs w:val="15"/>
      </w:rPr>
      <w:t>ANTF Symposium 2026 – Conference Programme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FE20" w14:textId="77777777" w:rsidR="00EA242F" w:rsidRDefault="00DF07CE">
    <w:pPr>
      <w:jc w:val="right"/>
    </w:pPr>
    <w:r>
      <w:rPr>
        <w:i/>
        <w:iCs/>
        <w:color w:val="888888"/>
        <w:sz w:val="15"/>
        <w:szCs w:val="15"/>
      </w:rPr>
      <w:t>ANTF Symposium 2026 – Conference Programme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B1286"/>
    <w:multiLevelType w:val="hybridMultilevel"/>
    <w:tmpl w:val="9252FDD4"/>
    <w:lvl w:ilvl="0" w:tplc="6FFC8BA0">
      <w:start w:val="1"/>
      <w:numFmt w:val="bullet"/>
      <w:lvlText w:val="●"/>
      <w:lvlJc w:val="left"/>
      <w:pPr>
        <w:ind w:left="720" w:hanging="360"/>
      </w:pPr>
    </w:lvl>
    <w:lvl w:ilvl="1" w:tplc="F8463C68">
      <w:start w:val="1"/>
      <w:numFmt w:val="bullet"/>
      <w:lvlText w:val="○"/>
      <w:lvlJc w:val="left"/>
      <w:pPr>
        <w:ind w:left="1440" w:hanging="360"/>
      </w:pPr>
    </w:lvl>
    <w:lvl w:ilvl="2" w:tplc="B5FC1AFA">
      <w:start w:val="1"/>
      <w:numFmt w:val="bullet"/>
      <w:lvlText w:val="■"/>
      <w:lvlJc w:val="left"/>
      <w:pPr>
        <w:ind w:left="2160" w:hanging="360"/>
      </w:pPr>
    </w:lvl>
    <w:lvl w:ilvl="3" w:tplc="2D30DED0">
      <w:start w:val="1"/>
      <w:numFmt w:val="bullet"/>
      <w:lvlText w:val="●"/>
      <w:lvlJc w:val="left"/>
      <w:pPr>
        <w:ind w:left="2880" w:hanging="360"/>
      </w:pPr>
    </w:lvl>
    <w:lvl w:ilvl="4" w:tplc="557AAC8E">
      <w:start w:val="1"/>
      <w:numFmt w:val="bullet"/>
      <w:lvlText w:val="○"/>
      <w:lvlJc w:val="left"/>
      <w:pPr>
        <w:ind w:left="3600" w:hanging="360"/>
      </w:pPr>
    </w:lvl>
    <w:lvl w:ilvl="5" w:tplc="6A0A9E0A">
      <w:start w:val="1"/>
      <w:numFmt w:val="bullet"/>
      <w:lvlText w:val="■"/>
      <w:lvlJc w:val="left"/>
      <w:pPr>
        <w:ind w:left="4320" w:hanging="360"/>
      </w:pPr>
    </w:lvl>
    <w:lvl w:ilvl="6" w:tplc="86F61168">
      <w:start w:val="1"/>
      <w:numFmt w:val="bullet"/>
      <w:lvlText w:val="●"/>
      <w:lvlJc w:val="left"/>
      <w:pPr>
        <w:ind w:left="5040" w:hanging="360"/>
      </w:pPr>
    </w:lvl>
    <w:lvl w:ilvl="7" w:tplc="3E387A20">
      <w:start w:val="1"/>
      <w:numFmt w:val="bullet"/>
      <w:lvlText w:val="●"/>
      <w:lvlJc w:val="left"/>
      <w:pPr>
        <w:ind w:left="5760" w:hanging="360"/>
      </w:pPr>
    </w:lvl>
    <w:lvl w:ilvl="8" w:tplc="7B00473A">
      <w:start w:val="1"/>
      <w:numFmt w:val="bullet"/>
      <w:lvlText w:val="●"/>
      <w:lvlJc w:val="left"/>
      <w:pPr>
        <w:ind w:left="6480" w:hanging="360"/>
      </w:pPr>
    </w:lvl>
  </w:abstractNum>
  <w:num w:numId="1" w16cid:durableId="19598768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42F"/>
    <w:rsid w:val="00124C36"/>
    <w:rsid w:val="001D5392"/>
    <w:rsid w:val="002453FC"/>
    <w:rsid w:val="00286135"/>
    <w:rsid w:val="00305E99"/>
    <w:rsid w:val="0036231A"/>
    <w:rsid w:val="00436EE7"/>
    <w:rsid w:val="00545074"/>
    <w:rsid w:val="0054686A"/>
    <w:rsid w:val="006129BC"/>
    <w:rsid w:val="008053A2"/>
    <w:rsid w:val="00810112"/>
    <w:rsid w:val="0081577E"/>
    <w:rsid w:val="009503DB"/>
    <w:rsid w:val="009E2D43"/>
    <w:rsid w:val="00A26A08"/>
    <w:rsid w:val="00B405C2"/>
    <w:rsid w:val="00C81F7B"/>
    <w:rsid w:val="00CA122F"/>
    <w:rsid w:val="00CD0AEB"/>
    <w:rsid w:val="00DA5460"/>
    <w:rsid w:val="00DC64C4"/>
    <w:rsid w:val="00DF07CE"/>
    <w:rsid w:val="00EA242F"/>
    <w:rsid w:val="00FC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03DC"/>
  <w15:docId w15:val="{527212B0-CA1B-4C39-B42E-259CE058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80" w:after="160"/>
      <w:outlineLvl w:val="0"/>
    </w:pPr>
    <w:rPr>
      <w:b/>
      <w:bCs/>
      <w:color w:val="1E2761"/>
      <w:sz w:val="36"/>
      <w:szCs w:val="36"/>
    </w:rPr>
  </w:style>
  <w:style w:type="paragraph" w:styleId="Heading2">
    <w:name w:val="heading 2"/>
    <w:uiPriority w:val="9"/>
    <w:unhideWhenUsed/>
    <w:qFormat/>
    <w:pPr>
      <w:spacing w:before="160" w:after="100"/>
      <w:outlineLvl w:val="1"/>
    </w:pPr>
    <w:rPr>
      <w:b/>
      <w:bCs/>
      <w:color w:val="4A6FA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1288</Words>
  <Characters>7342</Characters>
  <Application>Microsoft Office Word</Application>
  <DocSecurity>0</DocSecurity>
  <Lines>61</Lines>
  <Paragraphs>17</Paragraphs>
  <ScaleCrop>false</ScaleCrop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Wendy Garnham</cp:lastModifiedBy>
  <cp:revision>8</cp:revision>
  <cp:lastPrinted>2026-04-27T10:45:00Z</cp:lastPrinted>
  <dcterms:created xsi:type="dcterms:W3CDTF">2026-04-27T11:23:00Z</dcterms:created>
  <dcterms:modified xsi:type="dcterms:W3CDTF">2026-04-27T14:16:00Z</dcterms:modified>
</cp:coreProperties>
</file>